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E1F37" w14:textId="4FD16E87" w:rsidR="00F271F6" w:rsidRPr="00EC535B" w:rsidRDefault="00F271F6" w:rsidP="003D76AC">
      <w:pPr>
        <w:pStyle w:val="Akapitzlist"/>
        <w:spacing w:after="0"/>
        <w:ind w:left="0"/>
        <w:jc w:val="right"/>
        <w:rPr>
          <w:rFonts w:asciiTheme="minorHAnsi" w:hAnsiTheme="minorHAnsi" w:cstheme="minorHAnsi"/>
          <w:bCs/>
          <w:sz w:val="24"/>
          <w:szCs w:val="24"/>
          <w:lang w:val="pl-PL"/>
        </w:rPr>
      </w:pPr>
      <w:bookmarkStart w:id="0" w:name="_Hlk57100356"/>
      <w:bookmarkStart w:id="1" w:name="_Hlk57715223"/>
      <w:bookmarkStart w:id="2" w:name="_Hlk71794860"/>
      <w:bookmarkStart w:id="3" w:name="_Hlk72415861"/>
      <w:bookmarkStart w:id="4" w:name="_Hlk76026609"/>
      <w:r w:rsidRPr="00EC535B">
        <w:rPr>
          <w:rFonts w:asciiTheme="minorHAnsi" w:hAnsiTheme="minorHAnsi" w:cstheme="minorHAnsi"/>
          <w:bCs/>
          <w:sz w:val="24"/>
          <w:szCs w:val="24"/>
          <w:lang w:val="pl-PL"/>
        </w:rPr>
        <w:t>Załącz</w:t>
      </w:r>
      <w:r w:rsidR="001413FC" w:rsidRPr="00EC535B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nik nr 1 do </w:t>
      </w:r>
      <w:r w:rsidR="00EC535B" w:rsidRPr="00EC535B">
        <w:rPr>
          <w:rFonts w:asciiTheme="minorHAnsi" w:hAnsiTheme="minorHAnsi" w:cstheme="minorHAnsi"/>
          <w:bCs/>
          <w:sz w:val="24"/>
          <w:szCs w:val="24"/>
          <w:lang w:val="pl-PL"/>
        </w:rPr>
        <w:t>Zaproszenia</w:t>
      </w:r>
    </w:p>
    <w:p w14:paraId="7E670D4E" w14:textId="77777777" w:rsidR="009E1517" w:rsidRPr="003D76AC" w:rsidRDefault="009E1517" w:rsidP="003D76AC">
      <w:pPr>
        <w:pStyle w:val="Akapitzlist"/>
        <w:spacing w:after="0"/>
        <w:ind w:left="0"/>
        <w:jc w:val="right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2E3061A4" w14:textId="77777777" w:rsidR="00F271F6" w:rsidRPr="003D76AC" w:rsidRDefault="00F271F6" w:rsidP="003D76A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D76AC">
        <w:rPr>
          <w:rFonts w:asciiTheme="minorHAnsi" w:hAnsiTheme="minorHAnsi" w:cstheme="minorHAnsi"/>
          <w:b/>
          <w:sz w:val="24"/>
          <w:szCs w:val="24"/>
        </w:rPr>
        <w:t>OPIS PRZEDMIOTU ZAMÓWIENIA (OPZ)</w:t>
      </w:r>
    </w:p>
    <w:p w14:paraId="111E9032" w14:textId="1A16CDA2" w:rsidR="00F271F6" w:rsidRPr="003D76AC" w:rsidRDefault="00F271F6" w:rsidP="003D76AC">
      <w:pPr>
        <w:pStyle w:val="Nagwek1"/>
        <w:numPr>
          <w:ilvl w:val="0"/>
          <w:numId w:val="14"/>
        </w:numPr>
        <w:spacing w:after="0" w:line="276" w:lineRule="auto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Przedmiot zamówienia</w:t>
      </w:r>
    </w:p>
    <w:p w14:paraId="6BE809E7" w14:textId="1B8F7DA7" w:rsidR="00F271F6" w:rsidRPr="00897057" w:rsidRDefault="00F271F6" w:rsidP="003D76AC">
      <w:pPr>
        <w:pStyle w:val="Akapitzlist"/>
        <w:numPr>
          <w:ilvl w:val="1"/>
          <w:numId w:val="1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Przedmiotem zamówienia jest </w:t>
      </w:r>
      <w:r w:rsidR="009E02C6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kompleksowa </w:t>
      </w:r>
      <w:r w:rsidR="00137F42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obsługa </w:t>
      </w:r>
      <w:r w:rsidR="00116A37" w:rsidRPr="00897057">
        <w:rPr>
          <w:rFonts w:asciiTheme="minorHAnsi" w:hAnsiTheme="minorHAnsi" w:cstheme="minorHAnsi"/>
          <w:sz w:val="24"/>
          <w:szCs w:val="24"/>
          <w:lang w:val="pl-PL"/>
        </w:rPr>
        <w:t>pięciodniowej wizyty studyjnej</w:t>
      </w:r>
      <w:r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897057">
        <w:rPr>
          <w:rFonts w:asciiTheme="minorHAnsi" w:hAnsiTheme="minorHAnsi" w:cstheme="minorHAnsi"/>
          <w:sz w:val="24"/>
          <w:szCs w:val="24"/>
          <w:lang w:val="pl-PL"/>
        </w:rPr>
        <w:br/>
      </w:r>
      <w:r w:rsidR="00116A37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w </w:t>
      </w:r>
      <w:r w:rsidR="005C6EF1" w:rsidRPr="00897057">
        <w:rPr>
          <w:rFonts w:asciiTheme="minorHAnsi" w:hAnsiTheme="minorHAnsi" w:cstheme="minorHAnsi"/>
          <w:sz w:val="24"/>
          <w:szCs w:val="24"/>
          <w:lang w:val="pl-PL"/>
        </w:rPr>
        <w:t>Krakowie i Katowicach</w:t>
      </w:r>
      <w:r w:rsidR="00116A37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dla </w:t>
      </w:r>
      <w:r w:rsidR="00D30E91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maksymalnie 15 </w:t>
      </w:r>
      <w:r w:rsidR="00116A37" w:rsidRPr="00897057">
        <w:rPr>
          <w:rFonts w:asciiTheme="minorHAnsi" w:hAnsiTheme="minorHAnsi" w:cstheme="minorHAnsi"/>
          <w:sz w:val="24"/>
          <w:szCs w:val="24"/>
          <w:lang w:val="pl-PL"/>
        </w:rPr>
        <w:t>przedstawicieli ukraińskich agencji rozwoju regionalnego</w:t>
      </w:r>
      <w:r w:rsidR="00CE055D" w:rsidRPr="00897057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116A37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zwanej dalej „wizytą”</w:t>
      </w:r>
      <w:r w:rsidR="00CE055D" w:rsidRPr="00897057"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Start w:id="5" w:name="_Hlk71718061"/>
      <w:r w:rsidRPr="00897057">
        <w:rPr>
          <w:rFonts w:asciiTheme="minorHAnsi" w:hAnsiTheme="minorHAnsi" w:cstheme="minorHAnsi"/>
          <w:sz w:val="24"/>
          <w:szCs w:val="24"/>
        </w:rPr>
        <w:t>realizowan</w:t>
      </w:r>
      <w:r w:rsidR="00DE4416" w:rsidRPr="00897057">
        <w:rPr>
          <w:rFonts w:asciiTheme="minorHAnsi" w:hAnsiTheme="minorHAnsi" w:cstheme="minorHAnsi"/>
          <w:sz w:val="24"/>
          <w:szCs w:val="24"/>
        </w:rPr>
        <w:t>e</w:t>
      </w:r>
      <w:r w:rsidR="00116A37" w:rsidRPr="00897057">
        <w:rPr>
          <w:rFonts w:asciiTheme="minorHAnsi" w:hAnsiTheme="minorHAnsi" w:cstheme="minorHAnsi"/>
          <w:sz w:val="24"/>
          <w:szCs w:val="24"/>
          <w:lang w:val="pl-PL"/>
        </w:rPr>
        <w:t>j</w:t>
      </w:r>
      <w:r w:rsidRPr="00897057">
        <w:rPr>
          <w:rFonts w:asciiTheme="minorHAnsi" w:hAnsiTheme="minorHAnsi" w:cstheme="minorHAnsi"/>
          <w:sz w:val="24"/>
          <w:szCs w:val="24"/>
        </w:rPr>
        <w:t xml:space="preserve"> przez Polską Agencję Rozwoju Przedsiębiorczości (PARP) w ramach </w:t>
      </w:r>
      <w:bookmarkEnd w:id="5"/>
      <w:r w:rsidR="00313E60" w:rsidRPr="00897057">
        <w:rPr>
          <w:rFonts w:asciiTheme="minorHAnsi" w:hAnsiTheme="minorHAnsi" w:cstheme="minorHAnsi"/>
          <w:sz w:val="24"/>
          <w:szCs w:val="24"/>
        </w:rPr>
        <w:t>polskiej współpracy rozwojowej Ministerstwa Spraw Zagranicznych RP</w:t>
      </w:r>
      <w:r w:rsidR="00070CA0" w:rsidRPr="00897057">
        <w:rPr>
          <w:rFonts w:asciiTheme="minorHAnsi" w:hAnsiTheme="minorHAnsi" w:cstheme="minorHAnsi"/>
          <w:sz w:val="24"/>
          <w:szCs w:val="24"/>
        </w:rPr>
        <w:t xml:space="preserve"> w ramach projektu „Wsparcie rozwoju przedsiębiorczości i konkurencyjności ukraińskich regionów - kontynuacja”.</w:t>
      </w:r>
    </w:p>
    <w:p w14:paraId="4980E6A2" w14:textId="2A3C6A12" w:rsidR="00F271F6" w:rsidRPr="00897057" w:rsidRDefault="001846FD" w:rsidP="003D76AC">
      <w:pPr>
        <w:pStyle w:val="Akapitzlist"/>
        <w:numPr>
          <w:ilvl w:val="1"/>
          <w:numId w:val="1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bookmarkStart w:id="6" w:name="_Hlk171333391"/>
      <w:r w:rsidRPr="00897057">
        <w:rPr>
          <w:rFonts w:asciiTheme="minorHAnsi" w:hAnsiTheme="minorHAnsi" w:cstheme="minorHAnsi"/>
          <w:sz w:val="24"/>
          <w:szCs w:val="24"/>
          <w:lang w:val="pl-PL"/>
        </w:rPr>
        <w:t>Wizyta zostanie zorganizowana</w:t>
      </w:r>
      <w:r w:rsidR="00F271F6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w termin</w:t>
      </w:r>
      <w:r w:rsidR="00DE4416" w:rsidRPr="00897057">
        <w:rPr>
          <w:rFonts w:asciiTheme="minorHAnsi" w:hAnsiTheme="minorHAnsi" w:cstheme="minorHAnsi"/>
          <w:sz w:val="24"/>
          <w:szCs w:val="24"/>
          <w:lang w:val="pl-PL"/>
        </w:rPr>
        <w:t>ie</w:t>
      </w:r>
      <w:r w:rsidR="009138BF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od września do listopada </w:t>
      </w:r>
      <w:r w:rsidR="00CE055D" w:rsidRPr="00897057">
        <w:rPr>
          <w:rFonts w:asciiTheme="minorHAnsi" w:hAnsiTheme="minorHAnsi" w:cstheme="minorHAnsi"/>
          <w:sz w:val="24"/>
          <w:szCs w:val="24"/>
          <w:lang w:val="pl-PL"/>
        </w:rPr>
        <w:t>2024 r</w:t>
      </w:r>
      <w:r w:rsidR="009138BF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="00CE055D" w:rsidRPr="00897057">
        <w:rPr>
          <w:rFonts w:asciiTheme="minorHAnsi" w:hAnsiTheme="minorHAnsi" w:cstheme="minorHAnsi"/>
          <w:sz w:val="24"/>
          <w:szCs w:val="24"/>
          <w:lang w:val="pl-PL"/>
        </w:rPr>
        <w:t>Wstępna data wizyty to</w:t>
      </w:r>
      <w:r w:rsidR="002A4255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27-31.10.2024 r.</w:t>
      </w:r>
      <w:r w:rsidR="00CE055D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9138BF" w:rsidRPr="00897057">
        <w:rPr>
          <w:rFonts w:asciiTheme="minorHAnsi" w:hAnsiTheme="minorHAnsi" w:cstheme="minorHAnsi"/>
          <w:sz w:val="24"/>
          <w:szCs w:val="24"/>
          <w:lang w:val="pl-PL"/>
        </w:rPr>
        <w:t>Dokładna data zostanie podan</w:t>
      </w:r>
      <w:r w:rsidR="00EA4A5B" w:rsidRPr="00897057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005354AF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w czasie pierwszego spotkania przygotowawczego</w:t>
      </w:r>
      <w:r w:rsidR="00897057" w:rsidRPr="00897057">
        <w:rPr>
          <w:rStyle w:val="Odwoanieprzypisudolnego"/>
          <w:rFonts w:asciiTheme="minorHAnsi" w:hAnsiTheme="minorHAnsi" w:cstheme="minorHAnsi"/>
          <w:sz w:val="24"/>
          <w:szCs w:val="24"/>
          <w:lang w:val="pl-PL"/>
        </w:rPr>
        <w:footnoteReference w:id="1"/>
      </w:r>
      <w:r w:rsidR="00B44CBD" w:rsidRPr="00897057">
        <w:rPr>
          <w:rFonts w:asciiTheme="minorHAnsi" w:hAnsiTheme="minorHAnsi" w:cstheme="minorHAnsi"/>
          <w:sz w:val="24"/>
          <w:szCs w:val="24"/>
          <w:lang w:val="pl-PL"/>
        </w:rPr>
        <w:t>.</w:t>
      </w:r>
    </w:p>
    <w:bookmarkEnd w:id="6"/>
    <w:p w14:paraId="774F0C79" w14:textId="46C1332C" w:rsidR="00F271F6" w:rsidRPr="00897057" w:rsidRDefault="00116A37" w:rsidP="00984215">
      <w:pPr>
        <w:pStyle w:val="Akapitzlist"/>
        <w:numPr>
          <w:ilvl w:val="1"/>
          <w:numId w:val="1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897057">
        <w:rPr>
          <w:rFonts w:asciiTheme="minorHAnsi" w:hAnsiTheme="minorHAnsi" w:cstheme="minorHAnsi"/>
          <w:sz w:val="24"/>
          <w:szCs w:val="24"/>
          <w:lang w:val="pl-PL"/>
        </w:rPr>
        <w:t>W ramach programu wizyty zostaną zorganizowane 2 dni szkoleń</w:t>
      </w:r>
      <w:r w:rsidR="00EA4A5B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stacjonarnych</w:t>
      </w:r>
      <w:r w:rsidRPr="00897057">
        <w:rPr>
          <w:rFonts w:asciiTheme="minorHAnsi" w:hAnsiTheme="minorHAnsi" w:cstheme="minorHAnsi"/>
          <w:sz w:val="24"/>
          <w:szCs w:val="24"/>
          <w:lang w:val="pl-PL"/>
        </w:rPr>
        <w:t>, wizyty instytucjach otoczenia biznesu oraz wizyta na kongresie/konferencji</w:t>
      </w:r>
      <w:r w:rsidR="00A85263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na terenie Krakowa i Katowic</w:t>
      </w:r>
      <w:r w:rsidR="00182A31" w:rsidRPr="0089705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977F0" w:rsidRPr="00897057">
        <w:rPr>
          <w:rFonts w:asciiTheme="minorHAnsi" w:hAnsiTheme="minorHAnsi" w:cstheme="minorHAnsi"/>
          <w:sz w:val="24"/>
          <w:szCs w:val="24"/>
          <w:lang w:val="pl-PL"/>
        </w:rPr>
        <w:t>Szczegółowy p</w:t>
      </w:r>
      <w:r w:rsidRPr="00897057">
        <w:rPr>
          <w:rFonts w:asciiTheme="minorHAnsi" w:hAnsiTheme="minorHAnsi" w:cstheme="minorHAnsi"/>
          <w:sz w:val="24"/>
          <w:szCs w:val="24"/>
          <w:lang w:val="pl-PL"/>
        </w:rPr>
        <w:t>rogram zostanie omówiony w trakcie pierwszego spotkania</w:t>
      </w:r>
      <w:r w:rsidR="005354AF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przygotowawczego</w:t>
      </w:r>
      <w:r w:rsidRPr="0089705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984215" w:rsidRPr="008970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5A1FD4" w14:textId="66BB12DE" w:rsidR="003F5E9C" w:rsidRPr="00897057" w:rsidRDefault="003F5E9C" w:rsidP="003D76AC">
      <w:pPr>
        <w:pStyle w:val="Akapitzlist"/>
        <w:numPr>
          <w:ilvl w:val="1"/>
          <w:numId w:val="1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897057">
        <w:rPr>
          <w:rFonts w:asciiTheme="minorHAnsi" w:hAnsiTheme="minorHAnsi" w:cstheme="minorHAnsi"/>
          <w:sz w:val="24"/>
          <w:szCs w:val="24"/>
          <w:lang w:val="pl-PL"/>
        </w:rPr>
        <w:t>Zamawiający poinformuje Wykonawcę o ostatecznej liczbie uczestników na 14 dni przed rozpoczęciem wizyty.</w:t>
      </w:r>
    </w:p>
    <w:p w14:paraId="00E93DB9" w14:textId="77777777" w:rsidR="0073527E" w:rsidRPr="00897057" w:rsidRDefault="0073527E" w:rsidP="00984215">
      <w:pPr>
        <w:pStyle w:val="Akapitzlist"/>
        <w:spacing w:after="0"/>
        <w:ind w:left="567"/>
        <w:rPr>
          <w:rFonts w:asciiTheme="minorHAnsi" w:hAnsiTheme="minorHAnsi" w:cstheme="minorHAnsi"/>
          <w:sz w:val="24"/>
          <w:szCs w:val="24"/>
          <w:lang w:val="pl-PL"/>
        </w:rPr>
      </w:pPr>
    </w:p>
    <w:p w14:paraId="155114A2" w14:textId="7CD503C2" w:rsidR="00F271F6" w:rsidRPr="003D76AC" w:rsidRDefault="007F14F8" w:rsidP="003D76AC">
      <w:pPr>
        <w:pStyle w:val="Nagwek1"/>
        <w:numPr>
          <w:ilvl w:val="0"/>
          <w:numId w:val="14"/>
        </w:numPr>
        <w:spacing w:after="0" w:line="276" w:lineRule="auto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W</w:t>
      </w:r>
      <w:r w:rsidR="00F271F6" w:rsidRPr="003D76AC">
        <w:rPr>
          <w:rFonts w:asciiTheme="minorHAnsi" w:hAnsiTheme="minorHAnsi" w:cstheme="minorHAnsi"/>
          <w:sz w:val="24"/>
          <w:szCs w:val="24"/>
          <w:lang w:val="pl-PL"/>
        </w:rPr>
        <w:t>ymagania ogólne</w:t>
      </w:r>
    </w:p>
    <w:p w14:paraId="254BB167" w14:textId="6EB4BE74" w:rsidR="00F271F6" w:rsidRPr="003D76AC" w:rsidRDefault="00F271F6" w:rsidP="003D76AC">
      <w:pPr>
        <w:pStyle w:val="Akapitzlist"/>
        <w:numPr>
          <w:ilvl w:val="0"/>
          <w:numId w:val="4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Podczas realizacji zamówienia Wykonawca jest zobowiązany do</w:t>
      </w:r>
      <w:r w:rsidR="00986DC4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3D76AC">
        <w:rPr>
          <w:rFonts w:asciiTheme="minorHAnsi" w:hAnsiTheme="minorHAnsi" w:cstheme="minorHAnsi"/>
          <w:sz w:val="24"/>
          <w:szCs w:val="24"/>
        </w:rPr>
        <w:t>ścisłej i bieżącej współpracy z Zamawiającym i wskazanymi przez niego podmiotami</w:t>
      </w:r>
      <w:r w:rsidR="00986DC4" w:rsidRPr="003D76AC">
        <w:rPr>
          <w:rFonts w:asciiTheme="minorHAnsi" w:hAnsiTheme="minorHAnsi" w:cstheme="minorHAnsi"/>
          <w:sz w:val="24"/>
          <w:szCs w:val="24"/>
        </w:rPr>
        <w:t>, współpracującymi z Zamawiającym przy organizacji wizyty</w:t>
      </w:r>
      <w:r w:rsidR="00897842" w:rsidRPr="003D76AC">
        <w:rPr>
          <w:rFonts w:asciiTheme="minorHAnsi" w:hAnsiTheme="minorHAnsi" w:cstheme="minorHAnsi"/>
          <w:sz w:val="24"/>
          <w:szCs w:val="24"/>
        </w:rPr>
        <w:t>. P</w:t>
      </w:r>
      <w:r w:rsidRPr="003D76AC">
        <w:rPr>
          <w:rFonts w:asciiTheme="minorHAnsi" w:hAnsiTheme="minorHAnsi" w:cstheme="minorHAnsi"/>
          <w:sz w:val="24"/>
          <w:szCs w:val="24"/>
        </w:rPr>
        <w:t xml:space="preserve">od pojęciem „ścisła” uznaje się: kierowanie wszelkiej korespondencji </w:t>
      </w:r>
      <w:r w:rsidR="00F50BE2" w:rsidRPr="009F67BC">
        <w:rPr>
          <w:rFonts w:asciiTheme="minorHAnsi" w:hAnsiTheme="minorHAnsi" w:cstheme="minorHAnsi"/>
          <w:sz w:val="24"/>
          <w:szCs w:val="24"/>
        </w:rPr>
        <w:t xml:space="preserve">na </w:t>
      </w:r>
      <w:r w:rsidRPr="009F67BC">
        <w:rPr>
          <w:rFonts w:asciiTheme="minorHAnsi" w:hAnsiTheme="minorHAnsi" w:cstheme="minorHAnsi"/>
          <w:sz w:val="24"/>
          <w:szCs w:val="24"/>
        </w:rPr>
        <w:t>co najmniej adres</w:t>
      </w:r>
      <w:r w:rsidR="00DE4416"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Pr="003D76AC">
        <w:rPr>
          <w:rFonts w:asciiTheme="minorHAnsi" w:hAnsiTheme="minorHAnsi" w:cstheme="minorHAnsi"/>
          <w:sz w:val="24"/>
          <w:szCs w:val="24"/>
        </w:rPr>
        <w:t xml:space="preserve">Koordynatora </w:t>
      </w:r>
      <w:r w:rsidR="00116A37" w:rsidRPr="003D76AC">
        <w:rPr>
          <w:rFonts w:asciiTheme="minorHAnsi" w:hAnsiTheme="minorHAnsi" w:cstheme="minorHAnsi"/>
          <w:sz w:val="24"/>
          <w:szCs w:val="24"/>
        </w:rPr>
        <w:t>wizyty</w:t>
      </w:r>
      <w:r w:rsidRPr="003D76AC">
        <w:rPr>
          <w:rFonts w:asciiTheme="minorHAnsi" w:hAnsiTheme="minorHAnsi" w:cstheme="minorHAnsi"/>
          <w:sz w:val="24"/>
          <w:szCs w:val="24"/>
        </w:rPr>
        <w:t xml:space="preserve"> oraz na adresy wszystkich osób wskazanych przez Zamawiającego do kontaktu oraz odnoszenie się do wszystkich punktów, uwag i pytań, których dotyczy korespondencja</w:t>
      </w:r>
      <w:r w:rsidR="00897842" w:rsidRPr="003D76AC">
        <w:rPr>
          <w:rFonts w:asciiTheme="minorHAnsi" w:hAnsiTheme="minorHAnsi" w:cstheme="minorHAnsi"/>
          <w:sz w:val="24"/>
          <w:szCs w:val="24"/>
        </w:rPr>
        <w:t>. P</w:t>
      </w:r>
      <w:r w:rsidRPr="003D76AC">
        <w:rPr>
          <w:rFonts w:asciiTheme="minorHAnsi" w:hAnsiTheme="minorHAnsi" w:cstheme="minorHAnsi"/>
          <w:sz w:val="24"/>
          <w:szCs w:val="24"/>
        </w:rPr>
        <w:t>od pojęciem „bieżąca” uznaje się: odpowiedź Wykonawcy lub Zamawiającego na skierowaną korespondencję w czasie 1 dnia roboczego</w:t>
      </w:r>
      <w:r w:rsidR="00986DC4" w:rsidRPr="003D76AC">
        <w:rPr>
          <w:rFonts w:asciiTheme="minorHAnsi" w:hAnsiTheme="minorHAnsi" w:cstheme="minorHAnsi"/>
          <w:sz w:val="24"/>
          <w:szCs w:val="24"/>
        </w:rPr>
        <w:t>.</w:t>
      </w:r>
    </w:p>
    <w:p w14:paraId="268B4D5C" w14:textId="37CCD186" w:rsidR="00F271F6" w:rsidRPr="003D76AC" w:rsidRDefault="00F271F6" w:rsidP="003D76AC">
      <w:pPr>
        <w:pStyle w:val="Akapitzlist"/>
        <w:numPr>
          <w:ilvl w:val="0"/>
          <w:numId w:val="4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Pierwsze spotkanie </w:t>
      </w:r>
      <w:r w:rsidR="005354AF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przygotowawcze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mające na celu omówienie realizacji </w:t>
      </w:r>
      <w:r w:rsidR="00EA4A5B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wizyty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odbędzie się </w:t>
      </w:r>
      <w:r w:rsidR="0073527E">
        <w:rPr>
          <w:rFonts w:asciiTheme="minorHAnsi" w:hAnsiTheme="minorHAnsi" w:cstheme="minorHAnsi"/>
          <w:sz w:val="24"/>
          <w:szCs w:val="24"/>
          <w:lang w:val="pl-PL"/>
        </w:rPr>
        <w:t>w terminie do</w:t>
      </w:r>
      <w:r w:rsidR="00C675CD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3 dni robocz</w:t>
      </w:r>
      <w:r w:rsidR="0073527E">
        <w:rPr>
          <w:rFonts w:asciiTheme="minorHAnsi" w:hAnsiTheme="minorHAnsi" w:cstheme="minorHAnsi"/>
          <w:sz w:val="24"/>
          <w:szCs w:val="24"/>
          <w:lang w:val="pl-PL"/>
        </w:rPr>
        <w:t>ych</w:t>
      </w:r>
      <w:r w:rsidR="00C675CD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po zawarciu </w:t>
      </w:r>
      <w:r w:rsidR="00A006FD" w:rsidRPr="003D76AC">
        <w:rPr>
          <w:rFonts w:asciiTheme="minorHAnsi" w:hAnsiTheme="minorHAnsi" w:cstheme="minorHAnsi"/>
          <w:sz w:val="24"/>
          <w:szCs w:val="24"/>
          <w:lang w:val="pl-PL"/>
        </w:rPr>
        <w:t>U</w:t>
      </w:r>
      <w:r w:rsidR="00C675CD" w:rsidRPr="003D76AC">
        <w:rPr>
          <w:rFonts w:asciiTheme="minorHAnsi" w:hAnsiTheme="minorHAnsi" w:cstheme="minorHAnsi"/>
          <w:sz w:val="24"/>
          <w:szCs w:val="24"/>
          <w:lang w:val="pl-PL"/>
        </w:rPr>
        <w:t>mowy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. Spotkanie odbędzie się w formie zdalnej.</w:t>
      </w:r>
    </w:p>
    <w:p w14:paraId="49238DE0" w14:textId="4B7CE7A3" w:rsidR="00F271F6" w:rsidRPr="003D76AC" w:rsidRDefault="00F271F6" w:rsidP="003D76AC">
      <w:pPr>
        <w:pStyle w:val="Akapitzlist"/>
        <w:numPr>
          <w:ilvl w:val="0"/>
          <w:numId w:val="4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W pierwszym spotkaniu </w:t>
      </w:r>
      <w:r w:rsidR="005354AF" w:rsidRPr="003D76AC">
        <w:rPr>
          <w:rFonts w:asciiTheme="minorHAnsi" w:hAnsiTheme="minorHAnsi" w:cstheme="minorHAnsi"/>
          <w:sz w:val="24"/>
          <w:szCs w:val="24"/>
          <w:lang w:val="pl-PL"/>
        </w:rPr>
        <w:t>przygotowawczym</w:t>
      </w:r>
      <w:r w:rsidR="00DB52FF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weźmie udział Koordynator </w:t>
      </w:r>
      <w:r w:rsidR="006977F0" w:rsidRPr="003D76AC">
        <w:rPr>
          <w:rFonts w:asciiTheme="minorHAnsi" w:hAnsiTheme="minorHAnsi" w:cstheme="minorHAnsi"/>
          <w:sz w:val="24"/>
          <w:szCs w:val="24"/>
          <w:lang w:val="pl-PL"/>
        </w:rPr>
        <w:t>wizyty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AE5598" w:rsidRPr="003D76AC">
        <w:rPr>
          <w:rFonts w:asciiTheme="minorHAnsi" w:hAnsiTheme="minorHAnsi" w:cstheme="minorHAnsi"/>
          <w:sz w:val="24"/>
          <w:szCs w:val="24"/>
          <w:lang w:val="pl-PL"/>
        </w:rPr>
        <w:t>(dalej „Koordynator</w:t>
      </w:r>
      <w:r w:rsidR="00F50BE2" w:rsidRPr="003D76AC">
        <w:rPr>
          <w:rFonts w:asciiTheme="minorHAnsi" w:hAnsiTheme="minorHAnsi" w:cstheme="minorHAnsi"/>
          <w:sz w:val="24"/>
          <w:szCs w:val="24"/>
          <w:lang w:val="pl-PL"/>
        </w:rPr>
        <w:t>”)</w:t>
      </w:r>
      <w:r w:rsidR="00AE5598" w:rsidRPr="003D76AC">
        <w:rPr>
          <w:rFonts w:asciiTheme="minorHAnsi" w:hAnsiTheme="minorHAnsi" w:cstheme="minorHAnsi"/>
          <w:sz w:val="24"/>
          <w:szCs w:val="24"/>
          <w:lang w:val="pl-PL"/>
        </w:rPr>
        <w:t>, wskazan</w:t>
      </w:r>
      <w:r w:rsidR="00CF7D0D" w:rsidRPr="003D76AC">
        <w:rPr>
          <w:rFonts w:asciiTheme="minorHAnsi" w:hAnsiTheme="minorHAnsi" w:cstheme="minorHAnsi"/>
          <w:sz w:val="24"/>
          <w:szCs w:val="24"/>
          <w:lang w:val="pl-PL"/>
        </w:rPr>
        <w:t>y</w:t>
      </w:r>
      <w:r w:rsidR="00AE5598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w Ofercie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. Koordynator będzie odpowiedzialny za:</w:t>
      </w:r>
    </w:p>
    <w:p w14:paraId="7406A0D7" w14:textId="0429AD54" w:rsidR="00F271F6" w:rsidRPr="003D76AC" w:rsidRDefault="00F271F6" w:rsidP="003D76AC">
      <w:pPr>
        <w:pStyle w:val="Akapitzlist"/>
        <w:numPr>
          <w:ilvl w:val="1"/>
          <w:numId w:val="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kompleksowy nadzór nad realizacją całej </w:t>
      </w:r>
      <w:r w:rsidR="00A006FD" w:rsidRPr="003D76AC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mowy zgodnie z opisem przedmiotu zamówienia, w tym bieżąc</w:t>
      </w:r>
      <w:r w:rsidR="0073527E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inform</w:t>
      </w:r>
      <w:r w:rsidR="0073527E">
        <w:rPr>
          <w:rFonts w:asciiTheme="minorHAnsi" w:hAnsiTheme="minorHAnsi" w:cstheme="minorHAnsi"/>
          <w:sz w:val="24"/>
          <w:szCs w:val="24"/>
          <w:lang w:val="pl-PL"/>
        </w:rPr>
        <w:t>owanie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o stanie postępu prac do Zamawiającego;</w:t>
      </w:r>
    </w:p>
    <w:p w14:paraId="3D554979" w14:textId="77777777" w:rsidR="00F271F6" w:rsidRPr="003D76AC" w:rsidRDefault="00F271F6" w:rsidP="003D76AC">
      <w:pPr>
        <w:pStyle w:val="Akapitzlist"/>
        <w:numPr>
          <w:ilvl w:val="1"/>
          <w:numId w:val="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ścisłe i bieżące kontakty z Zamawiającym;</w:t>
      </w:r>
    </w:p>
    <w:p w14:paraId="0BF07A0E" w14:textId="77777777" w:rsidR="00F271F6" w:rsidRPr="003D76AC" w:rsidRDefault="00F271F6" w:rsidP="003D76AC">
      <w:pPr>
        <w:pStyle w:val="Akapitzlist"/>
        <w:numPr>
          <w:ilvl w:val="1"/>
          <w:numId w:val="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kierowanie pracami zespołu Wykonawcy i koordynacja wydarzeń i elementów zamówienia;</w:t>
      </w:r>
    </w:p>
    <w:p w14:paraId="23872F6C" w14:textId="77777777" w:rsidR="00F271F6" w:rsidRPr="003D76AC" w:rsidRDefault="00F271F6" w:rsidP="003D76AC">
      <w:pPr>
        <w:pStyle w:val="Akapitzlist"/>
        <w:numPr>
          <w:ilvl w:val="1"/>
          <w:numId w:val="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współpracę z podwykonawcami;</w:t>
      </w:r>
    </w:p>
    <w:p w14:paraId="14330EE4" w14:textId="77777777" w:rsidR="00F271F6" w:rsidRPr="003D76AC" w:rsidRDefault="00F271F6" w:rsidP="003D76AC">
      <w:pPr>
        <w:pStyle w:val="Akapitzlist"/>
        <w:numPr>
          <w:ilvl w:val="1"/>
          <w:numId w:val="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wykonywanie innych, koniecznych, wskazanych przez Zamawiającego zadań związanych z realizacją zamówienia;</w:t>
      </w:r>
    </w:p>
    <w:p w14:paraId="05CEED57" w14:textId="77777777" w:rsidR="00F271F6" w:rsidRPr="003D76AC" w:rsidRDefault="00F271F6" w:rsidP="003D76AC">
      <w:pPr>
        <w:pStyle w:val="Akapitzlist"/>
        <w:numPr>
          <w:ilvl w:val="1"/>
          <w:numId w:val="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czuwanie nad realizacją całego zamówienia.</w:t>
      </w:r>
    </w:p>
    <w:p w14:paraId="73A5CE43" w14:textId="2C417ED0" w:rsidR="00F271F6" w:rsidRPr="003D76AC" w:rsidRDefault="00F271F6" w:rsidP="003D76AC">
      <w:pPr>
        <w:pStyle w:val="Akapitzlist"/>
        <w:numPr>
          <w:ilvl w:val="0"/>
          <w:numId w:val="4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Na pierwszym spotkaniu </w:t>
      </w:r>
      <w:r w:rsidR="005354AF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przygotowawczym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omówione zostaną takie elementy jak:</w:t>
      </w:r>
    </w:p>
    <w:p w14:paraId="3AE6E723" w14:textId="70F0F6F1" w:rsidR="00F271F6" w:rsidRPr="003D76AC" w:rsidRDefault="00F271F6" w:rsidP="003D76AC">
      <w:pPr>
        <w:pStyle w:val="Akapitzlist"/>
        <w:numPr>
          <w:ilvl w:val="1"/>
          <w:numId w:val="8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koncepcja realizacji wszystkich elementów objętych zamówieniem</w:t>
      </w:r>
      <w:r w:rsidR="006970D5" w:rsidRPr="003D76AC">
        <w:rPr>
          <w:rFonts w:asciiTheme="minorHAnsi" w:hAnsiTheme="minorHAnsi" w:cstheme="minorHAnsi"/>
          <w:sz w:val="24"/>
          <w:szCs w:val="24"/>
          <w:lang w:val="pl-PL"/>
        </w:rPr>
        <w:t>;</w:t>
      </w:r>
    </w:p>
    <w:p w14:paraId="29333D4A" w14:textId="77777777" w:rsidR="00B702E8" w:rsidRPr="003D76AC" w:rsidRDefault="006970D5" w:rsidP="003D76AC">
      <w:pPr>
        <w:pStyle w:val="Akapitzlist"/>
        <w:numPr>
          <w:ilvl w:val="1"/>
          <w:numId w:val="8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wstępna agenda</w:t>
      </w:r>
      <w:r w:rsidR="00F271F6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przygotowan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00F271F6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przez Zamawiającego</w:t>
      </w:r>
      <w:r w:rsidR="00B702E8" w:rsidRPr="003D76AC">
        <w:rPr>
          <w:rFonts w:asciiTheme="minorHAnsi" w:hAnsiTheme="minorHAnsi" w:cstheme="minorHAnsi"/>
          <w:sz w:val="24"/>
          <w:szCs w:val="24"/>
          <w:lang w:val="pl-PL"/>
        </w:rPr>
        <w:t>;</w:t>
      </w:r>
    </w:p>
    <w:p w14:paraId="2FCDBF43" w14:textId="58642657" w:rsidR="00F271F6" w:rsidRPr="003D76AC" w:rsidRDefault="00B702E8" w:rsidP="003D76AC">
      <w:pPr>
        <w:pStyle w:val="Akapitzlist"/>
        <w:numPr>
          <w:ilvl w:val="1"/>
          <w:numId w:val="8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podana zostanie przez Zamawiającego dokładna data wizyty</w:t>
      </w:r>
      <w:r w:rsidR="00F271F6" w:rsidRPr="003D76AC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67D4DE6E" w14:textId="13585432" w:rsidR="00F271F6" w:rsidRDefault="00F271F6" w:rsidP="003D76AC">
      <w:pPr>
        <w:pStyle w:val="Akapitzlist"/>
        <w:numPr>
          <w:ilvl w:val="0"/>
          <w:numId w:val="4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W razie potrzeby Wykonawca weźmie udział w więcej niż jednym spotkaniu dotyczącym wydarze</w:t>
      </w:r>
      <w:r w:rsidR="00A7437A" w:rsidRPr="003D76AC">
        <w:rPr>
          <w:rFonts w:asciiTheme="minorHAnsi" w:hAnsiTheme="minorHAnsi" w:cstheme="minorHAnsi"/>
          <w:sz w:val="24"/>
          <w:szCs w:val="24"/>
          <w:lang w:val="pl-PL"/>
        </w:rPr>
        <w:t>nia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z Zamawiającym.</w:t>
      </w:r>
    </w:p>
    <w:p w14:paraId="24F78BD3" w14:textId="62EF6657" w:rsidR="00910954" w:rsidRDefault="00910954" w:rsidP="003D76AC">
      <w:pPr>
        <w:pStyle w:val="Akapitzlist"/>
        <w:numPr>
          <w:ilvl w:val="0"/>
          <w:numId w:val="4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910954">
        <w:rPr>
          <w:rFonts w:asciiTheme="minorHAnsi" w:hAnsiTheme="minorHAnsi" w:cstheme="minorHAnsi"/>
          <w:sz w:val="24"/>
          <w:szCs w:val="24"/>
          <w:lang w:val="pl-PL"/>
        </w:rPr>
        <w:t>Jeżeli realizacja jakiegokolwiek el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ementu zamówienia, z wyjątkiem zapewnienia noclegu, </w:t>
      </w:r>
      <w:r w:rsidRPr="00910954">
        <w:rPr>
          <w:rFonts w:asciiTheme="minorHAnsi" w:hAnsiTheme="minorHAnsi" w:cstheme="minorHAnsi"/>
          <w:sz w:val="24"/>
          <w:szCs w:val="24"/>
          <w:lang w:val="pl-PL"/>
        </w:rPr>
        <w:t>będzie wiązała się z koniecznością zapłaty zaliczki/przedpłaty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przez Wykonawcę na rzecz kontrahenta/podwykonawcy</w:t>
      </w:r>
      <w:r w:rsidRPr="00910954">
        <w:rPr>
          <w:rFonts w:asciiTheme="minorHAnsi" w:hAnsiTheme="minorHAnsi" w:cstheme="minorHAnsi"/>
          <w:sz w:val="24"/>
          <w:szCs w:val="24"/>
          <w:lang w:val="pl-PL"/>
        </w:rPr>
        <w:t xml:space="preserve">, Wykonawca musi uzyskać zgodę Zamawiającego na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kwotę </w:t>
      </w:r>
      <w:r w:rsidRPr="00910954">
        <w:rPr>
          <w:rFonts w:asciiTheme="minorHAnsi" w:hAnsiTheme="minorHAnsi" w:cstheme="minorHAnsi"/>
          <w:sz w:val="24"/>
          <w:szCs w:val="24"/>
          <w:lang w:val="pl-PL"/>
        </w:rPr>
        <w:t>tego wydatku.</w:t>
      </w:r>
    </w:p>
    <w:p w14:paraId="0497381D" w14:textId="77777777" w:rsidR="0073527E" w:rsidRPr="003D76AC" w:rsidRDefault="0073527E" w:rsidP="00984215">
      <w:pPr>
        <w:pStyle w:val="Akapitzlist"/>
        <w:spacing w:after="0"/>
        <w:ind w:left="567"/>
        <w:rPr>
          <w:rFonts w:asciiTheme="minorHAnsi" w:hAnsiTheme="minorHAnsi" w:cstheme="minorHAnsi"/>
          <w:sz w:val="24"/>
          <w:szCs w:val="24"/>
          <w:lang w:val="pl-PL"/>
        </w:rPr>
      </w:pPr>
    </w:p>
    <w:p w14:paraId="17B4977E" w14:textId="51EE4D61" w:rsidR="00F271F6" w:rsidRPr="003D76AC" w:rsidRDefault="00F271F6" w:rsidP="003D76AC">
      <w:pPr>
        <w:pStyle w:val="Nagwek1"/>
        <w:numPr>
          <w:ilvl w:val="0"/>
          <w:numId w:val="14"/>
        </w:numPr>
        <w:spacing w:after="0" w:line="276" w:lineRule="auto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Szczegółowy opis </w:t>
      </w:r>
      <w:r w:rsidR="008F09BC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realizacji zamówienia i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zadań Wykonawcy </w:t>
      </w:r>
    </w:p>
    <w:p w14:paraId="531B8574" w14:textId="7A67E00A" w:rsidR="006E2D63" w:rsidRPr="003D76AC" w:rsidRDefault="00CC3393" w:rsidP="003D76AC">
      <w:pPr>
        <w:pStyle w:val="Akapitzlist"/>
        <w:numPr>
          <w:ilvl w:val="0"/>
          <w:numId w:val="28"/>
        </w:numPr>
        <w:spacing w:after="0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3D76AC">
        <w:rPr>
          <w:rFonts w:asciiTheme="minorHAnsi" w:hAnsiTheme="minorHAnsi" w:cstheme="minorHAnsi"/>
          <w:b/>
          <w:bCs/>
          <w:sz w:val="24"/>
          <w:szCs w:val="24"/>
        </w:rPr>
        <w:t>Zapewnienie n</w:t>
      </w:r>
      <w:r w:rsidR="006E2D63" w:rsidRPr="003D76AC">
        <w:rPr>
          <w:rFonts w:asciiTheme="minorHAnsi" w:hAnsiTheme="minorHAnsi" w:cstheme="minorHAnsi"/>
          <w:b/>
          <w:bCs/>
          <w:sz w:val="24"/>
          <w:szCs w:val="24"/>
        </w:rPr>
        <w:t>ocleg</w:t>
      </w:r>
      <w:r w:rsidRPr="003D76AC">
        <w:rPr>
          <w:rFonts w:asciiTheme="minorHAnsi" w:hAnsiTheme="minorHAnsi" w:cstheme="minorHAnsi"/>
          <w:b/>
          <w:bCs/>
          <w:sz w:val="24"/>
          <w:szCs w:val="24"/>
        </w:rPr>
        <w:t>ów</w:t>
      </w:r>
    </w:p>
    <w:p w14:paraId="6F111F40" w14:textId="17A4F7A3" w:rsidR="004E0428" w:rsidRPr="003D76AC" w:rsidRDefault="007F0BD8" w:rsidP="003D76AC">
      <w:pPr>
        <w:pStyle w:val="Akapitzlist"/>
        <w:numPr>
          <w:ilvl w:val="1"/>
          <w:numId w:val="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Wykonawca w terminie do 10 dni od daty </w:t>
      </w:r>
      <w:r w:rsidR="004E0428" w:rsidRPr="003D76AC">
        <w:rPr>
          <w:rFonts w:asciiTheme="minorHAnsi" w:hAnsiTheme="minorHAnsi" w:cstheme="minorHAnsi"/>
          <w:sz w:val="24"/>
          <w:szCs w:val="24"/>
        </w:rPr>
        <w:t xml:space="preserve">pierwszego spotkania przygotowawczego, o którym mowa w rozdz. II pkt 2, przekaże Zamawiającemu drogą elektroniczną na </w:t>
      </w:r>
      <w:r w:rsidR="001D2276" w:rsidRPr="003D76AC">
        <w:rPr>
          <w:rFonts w:asciiTheme="minorHAnsi" w:hAnsiTheme="minorHAnsi" w:cstheme="minorHAnsi"/>
          <w:sz w:val="24"/>
          <w:szCs w:val="24"/>
        </w:rPr>
        <w:t xml:space="preserve">adres mailowy </w:t>
      </w:r>
      <w:r w:rsidR="004E0428" w:rsidRPr="003D76AC">
        <w:rPr>
          <w:rFonts w:asciiTheme="minorHAnsi" w:hAnsiTheme="minorHAnsi" w:cstheme="minorHAnsi"/>
          <w:sz w:val="24"/>
          <w:szCs w:val="24"/>
        </w:rPr>
        <w:t xml:space="preserve">wskazany zgodnie z </w:t>
      </w:r>
      <w:r w:rsidR="004E0428" w:rsidRPr="00984215">
        <w:rPr>
          <w:rFonts w:asciiTheme="minorHAnsi" w:hAnsiTheme="minorHAnsi" w:cstheme="minorHAnsi"/>
          <w:sz w:val="24"/>
          <w:szCs w:val="24"/>
        </w:rPr>
        <w:t>§</w:t>
      </w:r>
      <w:r w:rsidR="00102D36" w:rsidRPr="00102D36">
        <w:rPr>
          <w:rFonts w:asciiTheme="minorHAnsi" w:hAnsiTheme="minorHAnsi" w:cstheme="minorHAnsi"/>
          <w:sz w:val="24"/>
          <w:szCs w:val="24"/>
        </w:rPr>
        <w:t xml:space="preserve"> </w:t>
      </w:r>
      <w:r w:rsidR="004E0428" w:rsidRPr="00984215">
        <w:rPr>
          <w:rFonts w:asciiTheme="minorHAnsi" w:hAnsiTheme="minorHAnsi" w:cstheme="minorHAnsi"/>
          <w:sz w:val="24"/>
          <w:szCs w:val="24"/>
        </w:rPr>
        <w:t>11 ust. 2</w:t>
      </w:r>
      <w:r w:rsidR="004E0428" w:rsidRPr="003D76AC">
        <w:rPr>
          <w:rFonts w:asciiTheme="minorHAnsi" w:hAnsiTheme="minorHAnsi" w:cstheme="minorHAnsi"/>
          <w:sz w:val="24"/>
          <w:szCs w:val="24"/>
        </w:rPr>
        <w:t> Umowy</w:t>
      </w:r>
      <w:r w:rsidR="001D2276" w:rsidRPr="003D76AC">
        <w:rPr>
          <w:rFonts w:asciiTheme="minorHAnsi" w:hAnsiTheme="minorHAnsi" w:cstheme="minorHAnsi"/>
          <w:sz w:val="24"/>
          <w:szCs w:val="24"/>
        </w:rPr>
        <w:t>,</w:t>
      </w:r>
      <w:r w:rsidR="004E0428" w:rsidRPr="003D76AC">
        <w:rPr>
          <w:rFonts w:asciiTheme="minorHAnsi" w:hAnsiTheme="minorHAnsi" w:cstheme="minorHAnsi"/>
          <w:sz w:val="24"/>
          <w:szCs w:val="24"/>
        </w:rPr>
        <w:t xml:space="preserve"> propozycję co najmniej </w:t>
      </w:r>
      <w:r w:rsidR="00897057">
        <w:rPr>
          <w:rFonts w:asciiTheme="minorHAnsi" w:hAnsiTheme="minorHAnsi" w:cstheme="minorHAnsi"/>
          <w:sz w:val="24"/>
          <w:szCs w:val="24"/>
        </w:rPr>
        <w:br/>
      </w:r>
      <w:r w:rsidR="004E0428" w:rsidRPr="003D76AC">
        <w:rPr>
          <w:rFonts w:asciiTheme="minorHAnsi" w:hAnsiTheme="minorHAnsi" w:cstheme="minorHAnsi"/>
          <w:sz w:val="24"/>
          <w:szCs w:val="24"/>
        </w:rPr>
        <w:t>3</w:t>
      </w:r>
      <w:r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4E0428" w:rsidRPr="003D76AC">
        <w:rPr>
          <w:rFonts w:asciiTheme="minorHAnsi" w:hAnsiTheme="minorHAnsi" w:cstheme="minorHAnsi"/>
          <w:sz w:val="24"/>
          <w:szCs w:val="24"/>
        </w:rPr>
        <w:t>hoteli do wyboru</w:t>
      </w:r>
      <w:r w:rsidR="001D2276" w:rsidRPr="003D76AC">
        <w:rPr>
          <w:rFonts w:asciiTheme="minorHAnsi" w:hAnsiTheme="minorHAnsi" w:cstheme="minorHAnsi"/>
          <w:sz w:val="24"/>
          <w:szCs w:val="24"/>
        </w:rPr>
        <w:t xml:space="preserve"> do założenia 15 rezerwacji pokoi</w:t>
      </w:r>
      <w:r w:rsidR="004E0428" w:rsidRPr="003D76AC">
        <w:rPr>
          <w:rFonts w:asciiTheme="minorHAnsi" w:hAnsiTheme="minorHAnsi" w:cstheme="minorHAnsi"/>
          <w:sz w:val="24"/>
          <w:szCs w:val="24"/>
        </w:rPr>
        <w:t xml:space="preserve">, z wyjątkiem sytuacji, gdy Zamawiający wskaże konkretny hotel, w którym powinna zostać założona rezerwacja. </w:t>
      </w:r>
    </w:p>
    <w:p w14:paraId="7FD5660A" w14:textId="53A2527D" w:rsidR="004E0428" w:rsidRPr="003D76AC" w:rsidRDefault="004E0428" w:rsidP="00984215">
      <w:pPr>
        <w:pStyle w:val="Akapitzlist"/>
        <w:numPr>
          <w:ilvl w:val="1"/>
          <w:numId w:val="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>Hotele powinny być zlokalizowane w maks. odległości 3 km od centrum, tj. Rynku Głównego w Krakowie oraz Międzynarodowego Centrum Kongresowego w</w:t>
      </w:r>
      <w:r w:rsidR="0073527E">
        <w:rPr>
          <w:rFonts w:asciiTheme="minorHAnsi" w:hAnsiTheme="minorHAnsi" w:cstheme="minorHAnsi"/>
          <w:sz w:val="24"/>
          <w:szCs w:val="24"/>
        </w:rPr>
        <w:t> </w:t>
      </w:r>
      <w:r w:rsidRPr="003D76AC">
        <w:rPr>
          <w:rFonts w:asciiTheme="minorHAnsi" w:hAnsiTheme="minorHAnsi" w:cstheme="minorHAnsi"/>
          <w:sz w:val="24"/>
          <w:szCs w:val="24"/>
        </w:rPr>
        <w:t xml:space="preserve"> Katowicach, dobrze skomunikowane z ww. punktami. Zamawiający dopuszcza możliwość przedstawienia 1 wariantu, w odległości większej niż 3 km, o ile jest on dobrze skomunikowany komunikacją miejską z ww. punktami. Wszystkie rezerwacje obejmują pokoje jednoosobowe na 4 kolejno po sobie następujące noce (łącznie max 60 </w:t>
      </w:r>
      <w:proofErr w:type="spellStart"/>
      <w:r w:rsidRPr="003D76AC">
        <w:rPr>
          <w:rFonts w:asciiTheme="minorHAnsi" w:hAnsiTheme="minorHAnsi" w:cstheme="minorHAnsi"/>
          <w:sz w:val="24"/>
          <w:szCs w:val="24"/>
        </w:rPr>
        <w:t>osobodób</w:t>
      </w:r>
      <w:proofErr w:type="spellEnd"/>
      <w:r w:rsidRPr="003D76AC">
        <w:rPr>
          <w:rFonts w:asciiTheme="minorHAnsi" w:hAnsiTheme="minorHAnsi" w:cstheme="minorHAnsi"/>
          <w:sz w:val="24"/>
          <w:szCs w:val="24"/>
        </w:rPr>
        <w:t>) w 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Krakowie (2 kolejno po sobie następujące noce)</w:t>
      </w:r>
      <w:r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oraz w</w:t>
      </w:r>
      <w:r w:rsidR="0073527E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Katowicach</w:t>
      </w:r>
      <w:r w:rsidRPr="003D76AC">
        <w:rPr>
          <w:rFonts w:asciiTheme="minorHAnsi" w:hAnsiTheme="minorHAnsi" w:cstheme="minorHAnsi"/>
          <w:sz w:val="24"/>
          <w:szCs w:val="24"/>
        </w:rPr>
        <w:t xml:space="preserve"> (2 kolejno po sobie następujące noce), dla pełnoletnich obywateli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Ukrainy</w:t>
      </w:r>
      <w:r w:rsidRPr="003D76AC">
        <w:rPr>
          <w:rFonts w:asciiTheme="minorHAnsi" w:hAnsiTheme="minorHAnsi" w:cstheme="minorHAnsi"/>
          <w:sz w:val="24"/>
          <w:szCs w:val="24"/>
        </w:rPr>
        <w:t xml:space="preserve">. Pokoje o min. 3-gwiazdkowym standardzie, ze śniadaniem wliczonym </w:t>
      </w:r>
      <w:r w:rsidRPr="003D76AC">
        <w:rPr>
          <w:rFonts w:asciiTheme="minorHAnsi" w:hAnsiTheme="minorHAnsi" w:cstheme="minorHAnsi"/>
          <w:sz w:val="24"/>
          <w:szCs w:val="24"/>
        </w:rPr>
        <w:lastRenderedPageBreak/>
        <w:t>w</w:t>
      </w:r>
      <w:r w:rsidR="0073527E">
        <w:rPr>
          <w:rFonts w:asciiTheme="minorHAnsi" w:hAnsiTheme="minorHAnsi" w:cstheme="minorHAnsi"/>
          <w:sz w:val="24"/>
          <w:szCs w:val="24"/>
        </w:rPr>
        <w:t> </w:t>
      </w:r>
      <w:r w:rsidRPr="003D76AC">
        <w:rPr>
          <w:rFonts w:asciiTheme="minorHAnsi" w:hAnsiTheme="minorHAnsi" w:cstheme="minorHAnsi"/>
          <w:sz w:val="24"/>
          <w:szCs w:val="24"/>
        </w:rPr>
        <w:t>cenę noclegu. W przypadkach uzgodnionych z Zamawiającym dopuszcza się standard 4 gwiazdek.</w:t>
      </w:r>
      <w:r w:rsidRPr="003D76AC"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  <w:t xml:space="preserve">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Rezerwacje zostaną dokonane w ramach limitu za jeden nocleg  w kwocie do 600,00 zł brutto.</w:t>
      </w:r>
    </w:p>
    <w:p w14:paraId="38B87E07" w14:textId="1543579D" w:rsidR="004E0428" w:rsidRPr="003D76AC" w:rsidRDefault="004E0428" w:rsidP="003D76AC">
      <w:pPr>
        <w:pStyle w:val="Akapitzlist"/>
        <w:numPr>
          <w:ilvl w:val="1"/>
          <w:numId w:val="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Zamawiający może poprosić o przedstawienie kolejnych wariantów, jeśli przedstawione hotele nie spełniają warunków opisanych w </w:t>
      </w:r>
      <w:proofErr w:type="spellStart"/>
      <w:r w:rsidRPr="003D76AC">
        <w:rPr>
          <w:rFonts w:asciiTheme="minorHAnsi" w:hAnsiTheme="minorHAnsi" w:cstheme="minorHAnsi"/>
          <w:sz w:val="24"/>
          <w:szCs w:val="24"/>
        </w:rPr>
        <w:t>ppkt</w:t>
      </w:r>
      <w:proofErr w:type="spellEnd"/>
      <w:r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8A7710">
        <w:rPr>
          <w:rFonts w:asciiTheme="minorHAnsi" w:hAnsiTheme="minorHAnsi" w:cstheme="minorHAnsi"/>
          <w:sz w:val="24"/>
          <w:szCs w:val="24"/>
        </w:rPr>
        <w:t>2</w:t>
      </w:r>
      <w:r w:rsidRPr="003D76AC">
        <w:rPr>
          <w:rFonts w:asciiTheme="minorHAnsi" w:hAnsiTheme="minorHAnsi" w:cstheme="minorHAnsi"/>
          <w:sz w:val="24"/>
          <w:szCs w:val="24"/>
        </w:rPr>
        <w:t xml:space="preserve">. Zamawiający wybiera jeden z przedstawionych hoteli, a Wykonawca dokonuje na tej podstawie natychmiastowej </w:t>
      </w:r>
      <w:r w:rsidR="001D2276" w:rsidRPr="003D76AC">
        <w:rPr>
          <w:rFonts w:asciiTheme="minorHAnsi" w:hAnsiTheme="minorHAnsi" w:cstheme="minorHAnsi"/>
          <w:sz w:val="24"/>
          <w:szCs w:val="24"/>
        </w:rPr>
        <w:t xml:space="preserve">15 </w:t>
      </w:r>
      <w:r w:rsidRPr="003D76AC">
        <w:rPr>
          <w:rFonts w:asciiTheme="minorHAnsi" w:hAnsiTheme="minorHAnsi" w:cstheme="minorHAnsi"/>
          <w:sz w:val="24"/>
          <w:szCs w:val="24"/>
        </w:rPr>
        <w:t xml:space="preserve">rezerwacji noclegów. </w:t>
      </w:r>
      <w:r w:rsidR="006D5572" w:rsidRPr="003D76AC">
        <w:rPr>
          <w:rFonts w:asciiTheme="minorHAnsi" w:hAnsiTheme="minorHAnsi" w:cstheme="minorHAnsi"/>
          <w:sz w:val="24"/>
          <w:szCs w:val="24"/>
        </w:rPr>
        <w:t xml:space="preserve">Wykonawca prześle Zamawiającemu drogą elektroniczną potwierdzenie założenia 15 rezerwacji noclegów. </w:t>
      </w:r>
    </w:p>
    <w:p w14:paraId="388EE155" w14:textId="77777777" w:rsidR="001D2276" w:rsidRPr="003D76AC" w:rsidRDefault="001D2276" w:rsidP="00A92331">
      <w:pPr>
        <w:pStyle w:val="Akapitzlist"/>
        <w:numPr>
          <w:ilvl w:val="1"/>
          <w:numId w:val="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Założone rezerwacje będą miały możliwość bezpłatnego ich anulowania w terminie do 7 dni przed datą rozpoczęcia noclegu. </w:t>
      </w:r>
    </w:p>
    <w:p w14:paraId="13B4C29B" w14:textId="5384D01D" w:rsidR="008F09BC" w:rsidRPr="003D76AC" w:rsidRDefault="008F09BC" w:rsidP="003D76AC">
      <w:pPr>
        <w:pStyle w:val="Akapitzlist"/>
        <w:numPr>
          <w:ilvl w:val="1"/>
          <w:numId w:val="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>Zamawiający przekaże Wykonawcy drogą elektroniczną najpó</w:t>
      </w:r>
      <w:r w:rsidR="006F0FC7">
        <w:rPr>
          <w:rFonts w:asciiTheme="minorHAnsi" w:hAnsiTheme="minorHAnsi" w:cstheme="minorHAnsi"/>
          <w:sz w:val="24"/>
          <w:szCs w:val="24"/>
        </w:rPr>
        <w:t>ź</w:t>
      </w:r>
      <w:r w:rsidRPr="003D76AC">
        <w:rPr>
          <w:rFonts w:asciiTheme="minorHAnsi" w:hAnsiTheme="minorHAnsi" w:cstheme="minorHAnsi"/>
          <w:sz w:val="24"/>
          <w:szCs w:val="24"/>
        </w:rPr>
        <w:t xml:space="preserve">niej 14 dni przed rozpoczęciem wizyty: </w:t>
      </w:r>
    </w:p>
    <w:p w14:paraId="3039B63B" w14:textId="2930DD93" w:rsidR="006F0FC7" w:rsidRPr="003D76AC" w:rsidRDefault="008F09BC" w:rsidP="003D76AC">
      <w:pPr>
        <w:pStyle w:val="Akapitzlist"/>
        <w:numPr>
          <w:ilvl w:val="0"/>
          <w:numId w:val="32"/>
        </w:numPr>
        <w:spacing w:after="0"/>
        <w:ind w:hanging="295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>liczbę uczestników wizyty i dane uczestników wizyty niezbędne do potwierdzenia rezerwacji noclegów</w:t>
      </w:r>
      <w:r w:rsidR="00136036">
        <w:rPr>
          <w:rFonts w:asciiTheme="minorHAnsi" w:hAnsiTheme="minorHAnsi" w:cstheme="minorHAnsi"/>
          <w:sz w:val="24"/>
          <w:szCs w:val="24"/>
        </w:rPr>
        <w:t xml:space="preserve"> (wystawienia voucherów na noclegi)</w:t>
      </w:r>
      <w:r w:rsidRPr="003D76AC">
        <w:rPr>
          <w:rFonts w:asciiTheme="minorHAnsi" w:hAnsiTheme="minorHAnsi" w:cstheme="minorHAnsi"/>
          <w:sz w:val="24"/>
          <w:szCs w:val="24"/>
        </w:rPr>
        <w:t xml:space="preserve">,  </w:t>
      </w:r>
    </w:p>
    <w:p w14:paraId="0014B67C" w14:textId="52B11F9A" w:rsidR="006D5572" w:rsidRPr="00984215" w:rsidRDefault="008F09BC" w:rsidP="00984215">
      <w:pPr>
        <w:pStyle w:val="Akapitzlist"/>
        <w:numPr>
          <w:ilvl w:val="0"/>
          <w:numId w:val="32"/>
        </w:numPr>
        <w:spacing w:after="0"/>
        <w:ind w:hanging="295"/>
        <w:rPr>
          <w:rFonts w:asciiTheme="minorHAnsi" w:hAnsiTheme="minorHAnsi" w:cstheme="minorHAnsi"/>
          <w:sz w:val="24"/>
          <w:szCs w:val="24"/>
        </w:rPr>
      </w:pPr>
      <w:r w:rsidRPr="00984215">
        <w:rPr>
          <w:rFonts w:asciiTheme="minorHAnsi" w:hAnsiTheme="minorHAnsi" w:cstheme="minorHAnsi"/>
          <w:sz w:val="24"/>
          <w:szCs w:val="24"/>
        </w:rPr>
        <w:t>inne informacje istotne dla realizacji zamówienia, w tym uzgodnione z</w:t>
      </w:r>
      <w:r w:rsidR="00136036">
        <w:rPr>
          <w:rFonts w:asciiTheme="minorHAnsi" w:hAnsiTheme="minorHAnsi" w:cstheme="minorHAnsi"/>
          <w:sz w:val="24"/>
          <w:szCs w:val="24"/>
        </w:rPr>
        <w:t> </w:t>
      </w:r>
      <w:r w:rsidRPr="00984215">
        <w:rPr>
          <w:rFonts w:asciiTheme="minorHAnsi" w:hAnsiTheme="minorHAnsi" w:cstheme="minorHAnsi"/>
          <w:sz w:val="24"/>
          <w:szCs w:val="24"/>
        </w:rPr>
        <w:t>Wykonawcą</w:t>
      </w:r>
      <w:r w:rsidR="006D5572" w:rsidRPr="00984215">
        <w:rPr>
          <w:rFonts w:asciiTheme="minorHAnsi" w:hAnsiTheme="minorHAnsi" w:cstheme="minorHAnsi"/>
          <w:sz w:val="24"/>
          <w:szCs w:val="24"/>
        </w:rPr>
        <w:t>.</w:t>
      </w:r>
    </w:p>
    <w:p w14:paraId="6B07E2D7" w14:textId="152D6A0C" w:rsidR="006B25DC" w:rsidRPr="003D76AC" w:rsidRDefault="006B25DC" w:rsidP="003D76AC">
      <w:pPr>
        <w:pStyle w:val="Akapitzlist"/>
        <w:numPr>
          <w:ilvl w:val="1"/>
          <w:numId w:val="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Wykonawca </w:t>
      </w:r>
      <w:r w:rsidR="006D5572" w:rsidRPr="003D76AC">
        <w:rPr>
          <w:rFonts w:asciiTheme="minorHAnsi" w:hAnsiTheme="minorHAnsi" w:cstheme="minorHAnsi"/>
          <w:sz w:val="24"/>
          <w:szCs w:val="24"/>
        </w:rPr>
        <w:t>prześle drog</w:t>
      </w:r>
      <w:r w:rsidR="00CC62FB" w:rsidRPr="003D76AC">
        <w:rPr>
          <w:rFonts w:asciiTheme="minorHAnsi" w:hAnsiTheme="minorHAnsi" w:cstheme="minorHAnsi"/>
          <w:sz w:val="24"/>
          <w:szCs w:val="24"/>
        </w:rPr>
        <w:t>ą</w:t>
      </w:r>
      <w:r w:rsidR="006D5572" w:rsidRPr="003D76AC">
        <w:rPr>
          <w:rFonts w:asciiTheme="minorHAnsi" w:hAnsiTheme="minorHAnsi" w:cstheme="minorHAnsi"/>
          <w:sz w:val="24"/>
          <w:szCs w:val="24"/>
        </w:rPr>
        <w:t xml:space="preserve"> elektroniczną</w:t>
      </w:r>
      <w:r w:rsidRPr="003D76AC">
        <w:rPr>
          <w:rFonts w:asciiTheme="minorHAnsi" w:hAnsiTheme="minorHAnsi" w:cstheme="minorHAnsi"/>
          <w:sz w:val="24"/>
          <w:szCs w:val="24"/>
        </w:rPr>
        <w:t xml:space="preserve"> Zamawiającemu wystawione vouchery </w:t>
      </w:r>
      <w:r w:rsidR="006D5572" w:rsidRPr="003D76AC">
        <w:rPr>
          <w:rFonts w:asciiTheme="minorHAnsi" w:hAnsiTheme="minorHAnsi" w:cstheme="minorHAnsi"/>
          <w:sz w:val="24"/>
          <w:szCs w:val="24"/>
        </w:rPr>
        <w:t xml:space="preserve">na noclegi. </w:t>
      </w:r>
    </w:p>
    <w:p w14:paraId="3661E8F0" w14:textId="39CE774A" w:rsidR="006B25DC" w:rsidRPr="003D76AC" w:rsidRDefault="006B25DC" w:rsidP="003D76AC">
      <w:pPr>
        <w:pStyle w:val="Akapitzlist"/>
        <w:numPr>
          <w:ilvl w:val="1"/>
          <w:numId w:val="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Założone rezerwacje będą miały możliwość bezpłatnego ich anulowania w terminie do 7 dni przed datą rozpoczęcia noclegu. </w:t>
      </w:r>
    </w:p>
    <w:p w14:paraId="12445A27" w14:textId="2E338907" w:rsidR="006E2D63" w:rsidRPr="003D76AC" w:rsidRDefault="006B25DC" w:rsidP="003D76AC">
      <w:pPr>
        <w:pStyle w:val="Akapitzlist"/>
        <w:numPr>
          <w:ilvl w:val="1"/>
          <w:numId w:val="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>W przypadku, gdy z powodów niezależnych od Zamawiającego</w:t>
      </w:r>
      <w:r w:rsidR="00136036">
        <w:rPr>
          <w:rFonts w:asciiTheme="minorHAnsi" w:hAnsiTheme="minorHAnsi" w:cstheme="minorHAnsi"/>
          <w:sz w:val="24"/>
          <w:szCs w:val="24"/>
        </w:rPr>
        <w:t>,</w:t>
      </w:r>
      <w:r w:rsidRPr="003D76AC">
        <w:rPr>
          <w:rFonts w:asciiTheme="minorHAnsi" w:hAnsiTheme="minorHAnsi" w:cstheme="minorHAnsi"/>
          <w:sz w:val="24"/>
          <w:szCs w:val="24"/>
        </w:rPr>
        <w:t xml:space="preserve"> konieczne będzie anulowanie </w:t>
      </w:r>
      <w:r w:rsidR="00CC62FB" w:rsidRPr="003D76AC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3D76AC">
        <w:rPr>
          <w:rFonts w:asciiTheme="minorHAnsi" w:hAnsiTheme="minorHAnsi" w:cstheme="minorHAnsi"/>
          <w:sz w:val="24"/>
          <w:szCs w:val="24"/>
        </w:rPr>
        <w:t xml:space="preserve">noclegów w terminie krótszym niż wskazano w </w:t>
      </w:r>
      <w:proofErr w:type="spellStart"/>
      <w:r w:rsidR="006E2D63" w:rsidRPr="003D76AC">
        <w:rPr>
          <w:rFonts w:asciiTheme="minorHAnsi" w:hAnsiTheme="minorHAnsi" w:cstheme="minorHAnsi"/>
          <w:sz w:val="24"/>
          <w:szCs w:val="24"/>
        </w:rPr>
        <w:t>p</w:t>
      </w:r>
      <w:r w:rsidRPr="003D76AC">
        <w:rPr>
          <w:rFonts w:asciiTheme="minorHAnsi" w:hAnsiTheme="minorHAnsi" w:cstheme="minorHAnsi"/>
          <w:sz w:val="24"/>
          <w:szCs w:val="24"/>
        </w:rPr>
        <w:t>pkt</w:t>
      </w:r>
      <w:proofErr w:type="spellEnd"/>
      <w:r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136036">
        <w:rPr>
          <w:rFonts w:asciiTheme="minorHAnsi" w:hAnsiTheme="minorHAnsi" w:cstheme="minorHAnsi"/>
          <w:sz w:val="24"/>
          <w:szCs w:val="24"/>
        </w:rPr>
        <w:t>4</w:t>
      </w:r>
      <w:r w:rsidRPr="003D76AC">
        <w:rPr>
          <w:rFonts w:asciiTheme="minorHAnsi" w:hAnsiTheme="minorHAnsi" w:cstheme="minorHAnsi"/>
          <w:sz w:val="24"/>
          <w:szCs w:val="24"/>
        </w:rPr>
        <w:t xml:space="preserve">, Wykonawca może obciążyć Zamawiającego kosztami dotyczącymi niewykorzystanych noclegów w wysokości nie większej niż koszt 1 doby z każdego niewykorzystanego noclegu. </w:t>
      </w:r>
    </w:p>
    <w:p w14:paraId="32EC5A96" w14:textId="2EBCF1B9" w:rsidR="006B25DC" w:rsidRPr="003D76AC" w:rsidRDefault="00ED665A" w:rsidP="00A92331">
      <w:pPr>
        <w:pStyle w:val="Akapitzlist"/>
        <w:numPr>
          <w:ilvl w:val="1"/>
          <w:numId w:val="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Zamawiający zastrzega sobie prawo do zmiany terminu wizyty, w terminie krótszym niż wskazano w </w:t>
      </w:r>
      <w:proofErr w:type="spellStart"/>
      <w:r w:rsidRPr="003D76AC">
        <w:rPr>
          <w:rFonts w:asciiTheme="minorHAnsi" w:hAnsiTheme="minorHAnsi" w:cstheme="minorHAnsi"/>
          <w:sz w:val="24"/>
          <w:szCs w:val="24"/>
        </w:rPr>
        <w:t>ppkt</w:t>
      </w:r>
      <w:proofErr w:type="spellEnd"/>
      <w:r w:rsidR="0089705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136036">
        <w:rPr>
          <w:rFonts w:asciiTheme="minorHAnsi" w:hAnsiTheme="minorHAnsi" w:cstheme="minorHAnsi"/>
          <w:sz w:val="24"/>
          <w:szCs w:val="24"/>
        </w:rPr>
        <w:t>4</w:t>
      </w:r>
      <w:r w:rsidRPr="003D76AC">
        <w:rPr>
          <w:rFonts w:asciiTheme="minorHAnsi" w:hAnsiTheme="minorHAnsi" w:cstheme="minorHAnsi"/>
          <w:sz w:val="24"/>
          <w:szCs w:val="24"/>
        </w:rPr>
        <w:t xml:space="preserve">, </w:t>
      </w:r>
      <w:r w:rsidR="006B25DC" w:rsidRPr="003D76AC">
        <w:rPr>
          <w:rFonts w:asciiTheme="minorHAnsi" w:hAnsiTheme="minorHAnsi" w:cstheme="minorHAnsi"/>
          <w:sz w:val="24"/>
          <w:szCs w:val="24"/>
        </w:rPr>
        <w:t>gdy sytuacja polityczna na świecie uniemożliwi realizację</w:t>
      </w:r>
      <w:r w:rsidRPr="003D76AC">
        <w:rPr>
          <w:rFonts w:asciiTheme="minorHAnsi" w:hAnsiTheme="minorHAnsi" w:cstheme="minorHAnsi"/>
          <w:sz w:val="24"/>
          <w:szCs w:val="24"/>
        </w:rPr>
        <w:t xml:space="preserve"> wizyty w pierwotnym terminie</w:t>
      </w:r>
      <w:r w:rsidR="006B25DC" w:rsidRPr="003D76AC">
        <w:rPr>
          <w:rFonts w:asciiTheme="minorHAnsi" w:hAnsiTheme="minorHAnsi" w:cstheme="minorHAnsi"/>
          <w:sz w:val="24"/>
          <w:szCs w:val="24"/>
        </w:rPr>
        <w:t xml:space="preserve">, z zastrzeżeniem </w:t>
      </w:r>
      <w:proofErr w:type="spellStart"/>
      <w:r w:rsidR="006E2D63" w:rsidRPr="003D76AC">
        <w:rPr>
          <w:rFonts w:asciiTheme="minorHAnsi" w:hAnsiTheme="minorHAnsi" w:cstheme="minorHAnsi"/>
          <w:sz w:val="24"/>
          <w:szCs w:val="24"/>
        </w:rPr>
        <w:t>p</w:t>
      </w:r>
      <w:r w:rsidR="00217C54" w:rsidRPr="003D76AC">
        <w:rPr>
          <w:rFonts w:asciiTheme="minorHAnsi" w:hAnsiTheme="minorHAnsi" w:cstheme="minorHAnsi"/>
          <w:sz w:val="24"/>
          <w:szCs w:val="24"/>
        </w:rPr>
        <w:t>pkt</w:t>
      </w:r>
      <w:proofErr w:type="spellEnd"/>
      <w:r w:rsidR="00217C54"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136036">
        <w:rPr>
          <w:rFonts w:asciiTheme="minorHAnsi" w:hAnsiTheme="minorHAnsi" w:cstheme="minorHAnsi"/>
          <w:sz w:val="24"/>
          <w:szCs w:val="24"/>
        </w:rPr>
        <w:t>8</w:t>
      </w:r>
      <w:r w:rsidRPr="003D76AC">
        <w:rPr>
          <w:rFonts w:asciiTheme="minorHAnsi" w:hAnsiTheme="minorHAnsi" w:cstheme="minorHAnsi"/>
          <w:sz w:val="24"/>
          <w:szCs w:val="24"/>
        </w:rPr>
        <w:t xml:space="preserve"> i 1</w:t>
      </w:r>
      <w:r w:rsidR="00136036">
        <w:rPr>
          <w:rFonts w:asciiTheme="minorHAnsi" w:hAnsiTheme="minorHAnsi" w:cstheme="minorHAnsi"/>
          <w:sz w:val="24"/>
          <w:szCs w:val="24"/>
        </w:rPr>
        <w:t>0</w:t>
      </w:r>
      <w:r w:rsidR="00217C54" w:rsidRPr="003D76AC">
        <w:rPr>
          <w:rFonts w:asciiTheme="minorHAnsi" w:hAnsiTheme="minorHAnsi" w:cstheme="minorHAnsi"/>
          <w:sz w:val="24"/>
          <w:szCs w:val="24"/>
        </w:rPr>
        <w:t xml:space="preserve">. </w:t>
      </w:r>
      <w:r w:rsidR="006B25DC" w:rsidRPr="003D76AC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C068B39" w14:textId="07E987F9" w:rsidR="006E2D63" w:rsidRPr="003D76AC" w:rsidRDefault="00312288" w:rsidP="00A92331">
      <w:pPr>
        <w:pStyle w:val="Akapitzlist"/>
        <w:numPr>
          <w:ilvl w:val="1"/>
          <w:numId w:val="4"/>
        </w:numPr>
        <w:tabs>
          <w:tab w:val="left" w:pos="993"/>
        </w:tabs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Jeżeli zmiana </w:t>
      </w:r>
      <w:r w:rsidR="003C19C9" w:rsidRPr="003D76AC">
        <w:rPr>
          <w:rFonts w:asciiTheme="minorHAnsi" w:hAnsiTheme="minorHAnsi" w:cstheme="minorHAnsi"/>
          <w:sz w:val="24"/>
          <w:szCs w:val="24"/>
        </w:rPr>
        <w:t xml:space="preserve">terminu </w:t>
      </w:r>
      <w:r w:rsidRPr="003D76AC">
        <w:rPr>
          <w:rFonts w:asciiTheme="minorHAnsi" w:hAnsiTheme="minorHAnsi" w:cstheme="minorHAnsi"/>
          <w:sz w:val="24"/>
          <w:szCs w:val="24"/>
        </w:rPr>
        <w:t xml:space="preserve">rezerwacji noclegu hotelowego, w której mowa w </w:t>
      </w:r>
      <w:proofErr w:type="spellStart"/>
      <w:r w:rsidR="006E2D63" w:rsidRPr="003D76AC">
        <w:rPr>
          <w:rFonts w:asciiTheme="minorHAnsi" w:hAnsiTheme="minorHAnsi" w:cstheme="minorHAnsi"/>
          <w:sz w:val="24"/>
          <w:szCs w:val="24"/>
        </w:rPr>
        <w:t>p</w:t>
      </w:r>
      <w:r w:rsidRPr="003D76AC">
        <w:rPr>
          <w:rFonts w:asciiTheme="minorHAnsi" w:hAnsiTheme="minorHAnsi" w:cstheme="minorHAnsi"/>
          <w:sz w:val="24"/>
          <w:szCs w:val="24"/>
        </w:rPr>
        <w:t>pkt</w:t>
      </w:r>
      <w:proofErr w:type="spellEnd"/>
      <w:r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3C19C9" w:rsidRPr="003D76AC">
        <w:rPr>
          <w:rFonts w:asciiTheme="minorHAnsi" w:hAnsiTheme="minorHAnsi" w:cstheme="minorHAnsi"/>
          <w:sz w:val="24"/>
          <w:szCs w:val="24"/>
        </w:rPr>
        <w:t>7</w:t>
      </w:r>
      <w:r w:rsidRPr="003D76AC">
        <w:rPr>
          <w:rFonts w:asciiTheme="minorHAnsi" w:hAnsiTheme="minorHAnsi" w:cstheme="minorHAnsi"/>
          <w:sz w:val="24"/>
          <w:szCs w:val="24"/>
        </w:rPr>
        <w:t>, wiązać się będzie z koniecznością ponownej kalkulacji ceny noclegu, Zamawiający zobowiązuje się do wyrównania udokumentowanej różnicy w cenie. Poza różnicą w</w:t>
      </w:r>
      <w:r w:rsidR="00136036">
        <w:rPr>
          <w:rFonts w:asciiTheme="minorHAnsi" w:hAnsiTheme="minorHAnsi" w:cstheme="minorHAnsi"/>
          <w:sz w:val="24"/>
          <w:szCs w:val="24"/>
        </w:rPr>
        <w:t> </w:t>
      </w:r>
      <w:r w:rsidRPr="003D76AC">
        <w:rPr>
          <w:rFonts w:asciiTheme="minorHAnsi" w:hAnsiTheme="minorHAnsi" w:cstheme="minorHAnsi"/>
          <w:sz w:val="24"/>
          <w:szCs w:val="24"/>
        </w:rPr>
        <w:t>cenie, Wykonawca nie będzie pobierał z tego tytułu dodatkowych opłat i nie przysługuje mu dodatkowe wynagrodzenie.</w:t>
      </w:r>
      <w:r w:rsidR="00B34D6B" w:rsidRPr="003D76AC">
        <w:rPr>
          <w:rFonts w:asciiTheme="minorHAnsi" w:hAnsiTheme="minorHAnsi" w:cstheme="minorHAnsi"/>
          <w:sz w:val="24"/>
          <w:szCs w:val="24"/>
        </w:rPr>
        <w:t xml:space="preserve"> W przypadku, gdy w nowym terminie nie będzie możliwa rezerwacja noclegów we wcześniej wybranym hotelu, stosuje się </w:t>
      </w:r>
      <w:r w:rsidR="006265C6" w:rsidRPr="003D76AC">
        <w:rPr>
          <w:rFonts w:asciiTheme="minorHAnsi" w:hAnsiTheme="minorHAnsi" w:cstheme="minorHAnsi"/>
          <w:sz w:val="24"/>
          <w:szCs w:val="24"/>
        </w:rPr>
        <w:t xml:space="preserve">odpowiednio </w:t>
      </w:r>
      <w:r w:rsidR="00B34D6B" w:rsidRPr="003D76AC">
        <w:rPr>
          <w:rFonts w:asciiTheme="minorHAnsi" w:hAnsiTheme="minorHAnsi" w:cstheme="minorHAnsi"/>
          <w:sz w:val="24"/>
          <w:szCs w:val="24"/>
        </w:rPr>
        <w:t xml:space="preserve">procedurę wyboru z </w:t>
      </w:r>
      <w:proofErr w:type="spellStart"/>
      <w:r w:rsidR="006265C6" w:rsidRPr="003D76AC">
        <w:rPr>
          <w:rFonts w:asciiTheme="minorHAnsi" w:hAnsiTheme="minorHAnsi" w:cstheme="minorHAnsi"/>
          <w:sz w:val="24"/>
          <w:szCs w:val="24"/>
        </w:rPr>
        <w:t>p</w:t>
      </w:r>
      <w:r w:rsidR="00B34D6B" w:rsidRPr="003D76AC">
        <w:rPr>
          <w:rFonts w:asciiTheme="minorHAnsi" w:hAnsiTheme="minorHAnsi" w:cstheme="minorHAnsi"/>
          <w:sz w:val="24"/>
          <w:szCs w:val="24"/>
        </w:rPr>
        <w:t>pkt</w:t>
      </w:r>
      <w:proofErr w:type="spellEnd"/>
      <w:r w:rsidR="00B34D6B"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6265C6" w:rsidRPr="003D76AC">
        <w:rPr>
          <w:rFonts w:asciiTheme="minorHAnsi" w:hAnsiTheme="minorHAnsi" w:cstheme="minorHAnsi"/>
          <w:sz w:val="24"/>
          <w:szCs w:val="24"/>
        </w:rPr>
        <w:t>1-4.</w:t>
      </w:r>
    </w:p>
    <w:p w14:paraId="305BF639" w14:textId="0F333F0D" w:rsidR="006B25DC" w:rsidRPr="003D76AC" w:rsidRDefault="006B25DC" w:rsidP="00A92331">
      <w:pPr>
        <w:pStyle w:val="Akapitzlist"/>
        <w:numPr>
          <w:ilvl w:val="1"/>
          <w:numId w:val="4"/>
        </w:numPr>
        <w:tabs>
          <w:tab w:val="left" w:pos="993"/>
        </w:tabs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W razie stwierdzenia nieprawidłowości wynikających z przyczyn leżących po stronie Wykonawcy w dostarczonych voucherach, fakturach i innych dokumentach </w:t>
      </w:r>
      <w:r w:rsidRPr="003D76AC">
        <w:rPr>
          <w:rFonts w:asciiTheme="minorHAnsi" w:hAnsiTheme="minorHAnsi" w:cstheme="minorHAnsi"/>
          <w:sz w:val="24"/>
          <w:szCs w:val="24"/>
        </w:rPr>
        <w:lastRenderedPageBreak/>
        <w:t xml:space="preserve">związanych z realizacją Umowy, Wykonawca będzie zobowiązany do ich usunięcia na własny koszt, w tym do ponownego dostarczenia poprawnych voucherów, faktur i innych dokumentów w miejsce wskazane przez Zamawiającego. </w:t>
      </w:r>
    </w:p>
    <w:p w14:paraId="57E0851E" w14:textId="77777777" w:rsidR="006970D5" w:rsidRPr="003D76AC" w:rsidRDefault="006970D5" w:rsidP="003D76AC">
      <w:pPr>
        <w:pStyle w:val="Akapitzlist"/>
        <w:spacing w:after="0"/>
        <w:ind w:left="360"/>
        <w:rPr>
          <w:rFonts w:asciiTheme="minorHAnsi" w:hAnsiTheme="minorHAnsi" w:cstheme="minorHAnsi"/>
          <w:sz w:val="24"/>
          <w:szCs w:val="24"/>
        </w:rPr>
      </w:pPr>
    </w:p>
    <w:p w14:paraId="782CE793" w14:textId="68280451" w:rsidR="006970D5" w:rsidRPr="003D76AC" w:rsidRDefault="00C34CA7" w:rsidP="003D76AC">
      <w:pPr>
        <w:pStyle w:val="Akapitzlist"/>
        <w:spacing w:after="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b/>
          <w:sz w:val="24"/>
          <w:szCs w:val="24"/>
        </w:rPr>
        <w:t xml:space="preserve">2. </w:t>
      </w:r>
      <w:r w:rsidR="006970D5" w:rsidRPr="003D76A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D340D" w:rsidRPr="003D76AC">
        <w:rPr>
          <w:rFonts w:asciiTheme="minorHAnsi" w:hAnsiTheme="minorHAnsi" w:cstheme="minorHAnsi"/>
          <w:b/>
          <w:sz w:val="24"/>
          <w:szCs w:val="24"/>
        </w:rPr>
        <w:tab/>
      </w:r>
      <w:r w:rsidR="00CC3393" w:rsidRPr="003D76AC">
        <w:rPr>
          <w:rFonts w:asciiTheme="minorHAnsi" w:hAnsiTheme="minorHAnsi" w:cstheme="minorHAnsi"/>
          <w:b/>
          <w:sz w:val="24"/>
          <w:szCs w:val="24"/>
        </w:rPr>
        <w:t>Zapewnienie s</w:t>
      </w:r>
      <w:r w:rsidR="00A3557A" w:rsidRPr="003D76AC">
        <w:rPr>
          <w:rFonts w:asciiTheme="minorHAnsi" w:hAnsiTheme="minorHAnsi" w:cstheme="minorHAnsi"/>
          <w:b/>
          <w:sz w:val="24"/>
          <w:szCs w:val="24"/>
        </w:rPr>
        <w:t>al</w:t>
      </w:r>
      <w:r w:rsidR="00BB11C3" w:rsidRPr="003D76AC">
        <w:rPr>
          <w:rFonts w:asciiTheme="minorHAnsi" w:hAnsiTheme="minorHAnsi" w:cstheme="minorHAnsi"/>
          <w:b/>
          <w:sz w:val="24"/>
          <w:szCs w:val="24"/>
        </w:rPr>
        <w:t>i</w:t>
      </w:r>
      <w:r w:rsidR="00A3557A" w:rsidRPr="003D76A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97F24" w:rsidRPr="003D76AC">
        <w:rPr>
          <w:rFonts w:asciiTheme="minorHAnsi" w:hAnsiTheme="minorHAnsi" w:cstheme="minorHAnsi"/>
          <w:b/>
          <w:sz w:val="24"/>
          <w:szCs w:val="24"/>
        </w:rPr>
        <w:t>szkoleniowej</w:t>
      </w:r>
    </w:p>
    <w:p w14:paraId="5EE4AD05" w14:textId="26FB6C64" w:rsidR="003D340D" w:rsidRPr="003D76AC" w:rsidRDefault="006970D5" w:rsidP="003D76AC">
      <w:pPr>
        <w:pStyle w:val="Akapitzlist"/>
        <w:numPr>
          <w:ilvl w:val="2"/>
          <w:numId w:val="1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Wykonawca zapewni salę szkoleniową, w terminie wskazanym </w:t>
      </w:r>
      <w:r w:rsidR="009439C5" w:rsidRPr="003D76AC">
        <w:rPr>
          <w:rFonts w:asciiTheme="minorHAnsi" w:hAnsiTheme="minorHAnsi" w:cstheme="minorHAnsi"/>
          <w:sz w:val="24"/>
          <w:szCs w:val="24"/>
        </w:rPr>
        <w:t xml:space="preserve">zgodnie z </w:t>
      </w:r>
      <w:r w:rsidR="003D340D" w:rsidRPr="003D76AC">
        <w:rPr>
          <w:rFonts w:asciiTheme="minorHAnsi" w:hAnsiTheme="minorHAnsi" w:cstheme="minorHAnsi"/>
          <w:sz w:val="24"/>
          <w:szCs w:val="24"/>
        </w:rPr>
        <w:t>r</w:t>
      </w:r>
      <w:r w:rsidR="00627F9A" w:rsidRPr="003D76AC">
        <w:rPr>
          <w:rFonts w:asciiTheme="minorHAnsi" w:hAnsiTheme="minorHAnsi" w:cstheme="minorHAnsi"/>
          <w:sz w:val="24"/>
          <w:szCs w:val="24"/>
        </w:rPr>
        <w:t>ozdz</w:t>
      </w:r>
      <w:r w:rsidR="003D340D" w:rsidRPr="003D76AC">
        <w:rPr>
          <w:rFonts w:asciiTheme="minorHAnsi" w:hAnsiTheme="minorHAnsi" w:cstheme="minorHAnsi"/>
          <w:sz w:val="24"/>
          <w:szCs w:val="24"/>
        </w:rPr>
        <w:t xml:space="preserve">. </w:t>
      </w:r>
      <w:r w:rsidR="00627F9A" w:rsidRPr="003D76AC">
        <w:rPr>
          <w:rFonts w:asciiTheme="minorHAnsi" w:hAnsiTheme="minorHAnsi" w:cstheme="minorHAnsi"/>
          <w:sz w:val="24"/>
          <w:szCs w:val="24"/>
        </w:rPr>
        <w:t xml:space="preserve">I </w:t>
      </w:r>
      <w:r w:rsidRPr="003D76AC">
        <w:rPr>
          <w:rFonts w:asciiTheme="minorHAnsi" w:hAnsiTheme="minorHAnsi" w:cstheme="minorHAnsi"/>
          <w:sz w:val="24"/>
          <w:szCs w:val="24"/>
        </w:rPr>
        <w:t xml:space="preserve">pkt </w:t>
      </w:r>
      <w:r w:rsidR="00627F9A" w:rsidRPr="003D76AC">
        <w:rPr>
          <w:rFonts w:asciiTheme="minorHAnsi" w:hAnsiTheme="minorHAnsi" w:cstheme="minorHAnsi"/>
          <w:sz w:val="24"/>
          <w:szCs w:val="24"/>
        </w:rPr>
        <w:t>2</w:t>
      </w:r>
      <w:r w:rsidRPr="003D76AC">
        <w:rPr>
          <w:rFonts w:asciiTheme="minorHAnsi" w:hAnsiTheme="minorHAnsi" w:cstheme="minorHAnsi"/>
          <w:sz w:val="24"/>
          <w:szCs w:val="24"/>
        </w:rPr>
        <w:t>, na terenie hotelu</w:t>
      </w:r>
      <w:r w:rsidR="00A3557A" w:rsidRPr="003D76AC">
        <w:rPr>
          <w:rFonts w:asciiTheme="minorHAnsi" w:hAnsiTheme="minorHAnsi" w:cstheme="minorHAnsi"/>
          <w:sz w:val="24"/>
          <w:szCs w:val="24"/>
        </w:rPr>
        <w:t xml:space="preserve"> w Krakowie</w:t>
      </w:r>
      <w:r w:rsidRPr="003D76AC">
        <w:rPr>
          <w:rFonts w:asciiTheme="minorHAnsi" w:hAnsiTheme="minorHAnsi" w:cstheme="minorHAnsi"/>
          <w:sz w:val="24"/>
          <w:szCs w:val="24"/>
        </w:rPr>
        <w:t>, w którym zostaną zarezerwowane noclegi</w:t>
      </w:r>
      <w:r w:rsidR="00136036">
        <w:rPr>
          <w:rFonts w:asciiTheme="minorHAnsi" w:hAnsiTheme="minorHAnsi" w:cstheme="minorHAnsi"/>
          <w:sz w:val="24"/>
          <w:szCs w:val="24"/>
        </w:rPr>
        <w:t>. Sala szkoleniowa</w:t>
      </w:r>
      <w:r w:rsidRPr="003D76AC">
        <w:rPr>
          <w:rFonts w:asciiTheme="minorHAnsi" w:hAnsiTheme="minorHAnsi" w:cstheme="minorHAnsi"/>
          <w:sz w:val="24"/>
          <w:szCs w:val="24"/>
        </w:rPr>
        <w:t xml:space="preserve"> pomieści komfortowo </w:t>
      </w:r>
      <w:r w:rsidR="00BE673D" w:rsidRPr="003D76AC">
        <w:rPr>
          <w:rFonts w:asciiTheme="minorHAnsi" w:hAnsiTheme="minorHAnsi" w:cstheme="minorHAnsi"/>
          <w:sz w:val="24"/>
          <w:szCs w:val="24"/>
        </w:rPr>
        <w:t>15</w:t>
      </w:r>
      <w:r w:rsidRPr="003D76AC">
        <w:rPr>
          <w:rFonts w:asciiTheme="minorHAnsi" w:hAnsiTheme="minorHAnsi" w:cstheme="minorHAnsi"/>
          <w:sz w:val="24"/>
          <w:szCs w:val="24"/>
        </w:rPr>
        <w:t xml:space="preserve"> osób (stół</w:t>
      </w:r>
      <w:r w:rsidR="00A3557A" w:rsidRPr="003D76AC">
        <w:rPr>
          <w:rFonts w:asciiTheme="minorHAnsi" w:hAnsiTheme="minorHAnsi" w:cstheme="minorHAnsi"/>
          <w:sz w:val="24"/>
          <w:szCs w:val="24"/>
        </w:rPr>
        <w:t>/stoły,</w:t>
      </w:r>
      <w:r w:rsidRPr="003D76AC">
        <w:rPr>
          <w:rFonts w:asciiTheme="minorHAnsi" w:hAnsiTheme="minorHAnsi" w:cstheme="minorHAnsi"/>
          <w:sz w:val="24"/>
          <w:szCs w:val="24"/>
        </w:rPr>
        <w:t xml:space="preserve"> krzesło dla każdego uczestnika</w:t>
      </w:r>
      <w:r w:rsidR="00BE673D" w:rsidRPr="003D76AC">
        <w:rPr>
          <w:rFonts w:asciiTheme="minorHAnsi" w:hAnsiTheme="minorHAnsi" w:cstheme="minorHAnsi"/>
          <w:sz w:val="24"/>
          <w:szCs w:val="24"/>
        </w:rPr>
        <w:t xml:space="preserve"> wizyty</w:t>
      </w:r>
      <w:r w:rsidRPr="003D76AC">
        <w:rPr>
          <w:rFonts w:asciiTheme="minorHAnsi" w:hAnsiTheme="minorHAnsi" w:cstheme="minorHAnsi"/>
          <w:sz w:val="24"/>
          <w:szCs w:val="24"/>
        </w:rPr>
        <w:t>, w ustawieniu szkolnym lub podkowy) oraz zapewni zaplecze techniczne odpowiednie do charakteru zajęć</w:t>
      </w:r>
      <w:r w:rsidR="00AD6559" w:rsidRPr="003D76AC">
        <w:rPr>
          <w:rFonts w:asciiTheme="minorHAnsi" w:hAnsiTheme="minorHAnsi" w:cstheme="minorHAnsi"/>
          <w:sz w:val="24"/>
          <w:szCs w:val="24"/>
        </w:rPr>
        <w:t xml:space="preserve">: </w:t>
      </w:r>
      <w:r w:rsidRPr="003D76AC">
        <w:rPr>
          <w:rFonts w:asciiTheme="minorHAnsi" w:hAnsiTheme="minorHAnsi" w:cstheme="minorHAnsi"/>
          <w:sz w:val="24"/>
          <w:szCs w:val="24"/>
        </w:rPr>
        <w:t xml:space="preserve"> (stoły, krzesła, flipcharty, rzutnik</w:t>
      </w:r>
      <w:r w:rsidR="00AD6559" w:rsidRPr="003D76AC">
        <w:rPr>
          <w:rFonts w:asciiTheme="minorHAnsi" w:hAnsiTheme="minorHAnsi" w:cstheme="minorHAnsi"/>
          <w:sz w:val="24"/>
          <w:szCs w:val="24"/>
        </w:rPr>
        <w:t xml:space="preserve">/ekran z </w:t>
      </w:r>
      <w:r w:rsidR="00526D21" w:rsidRPr="003D76AC">
        <w:rPr>
          <w:rFonts w:asciiTheme="minorHAnsi" w:hAnsiTheme="minorHAnsi" w:cstheme="minorHAnsi"/>
          <w:sz w:val="24"/>
          <w:szCs w:val="24"/>
          <w:lang w:val="pl-PL"/>
        </w:rPr>
        <w:t>możliwoś</w:t>
      </w:r>
      <w:r w:rsidR="00AD6559" w:rsidRPr="003D76AC">
        <w:rPr>
          <w:rFonts w:asciiTheme="minorHAnsi" w:hAnsiTheme="minorHAnsi" w:cstheme="minorHAnsi"/>
          <w:sz w:val="24"/>
          <w:szCs w:val="24"/>
          <w:lang w:val="pl-PL"/>
        </w:rPr>
        <w:t>cią</w:t>
      </w:r>
      <w:r w:rsidR="00526D21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wyświetlenia prezentacji multimedialnej</w:t>
      </w:r>
      <w:r w:rsidR="00AD6559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, filmów TV, </w:t>
      </w:r>
      <w:r w:rsidR="00DD3B88" w:rsidRPr="003D76AC">
        <w:rPr>
          <w:rFonts w:asciiTheme="minorHAnsi" w:hAnsiTheme="minorHAnsi" w:cstheme="minorHAnsi"/>
          <w:sz w:val="24"/>
          <w:szCs w:val="24"/>
          <w:lang w:val="pl-PL"/>
        </w:rPr>
        <w:t>prezentowania</w:t>
      </w:r>
      <w:r w:rsidR="00AD6559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obrazów i fotografii, </w:t>
      </w:r>
      <w:r w:rsidR="00DD3B88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z </w:t>
      </w:r>
      <w:r w:rsidR="00AD6559" w:rsidRPr="003D76AC">
        <w:rPr>
          <w:rFonts w:asciiTheme="minorHAnsi" w:hAnsiTheme="minorHAnsi" w:cstheme="minorHAnsi"/>
          <w:sz w:val="24"/>
          <w:szCs w:val="24"/>
          <w:lang w:val="pl-PL"/>
        </w:rPr>
        <w:t>bezprzewodowy</w:t>
      </w:r>
      <w:r w:rsidR="00DD3B88" w:rsidRPr="003D76AC">
        <w:rPr>
          <w:rFonts w:asciiTheme="minorHAnsi" w:hAnsiTheme="minorHAnsi" w:cstheme="minorHAnsi"/>
          <w:sz w:val="24"/>
          <w:szCs w:val="24"/>
          <w:lang w:val="pl-PL"/>
        </w:rPr>
        <w:t>m</w:t>
      </w:r>
      <w:r w:rsidR="00AD6559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pilot</w:t>
      </w:r>
      <w:r w:rsidR="00DD3B88" w:rsidRPr="003D76AC">
        <w:rPr>
          <w:rFonts w:asciiTheme="minorHAnsi" w:hAnsiTheme="minorHAnsi" w:cstheme="minorHAnsi"/>
          <w:sz w:val="24"/>
          <w:szCs w:val="24"/>
          <w:lang w:val="pl-PL"/>
        </w:rPr>
        <w:t>em</w:t>
      </w:r>
      <w:r w:rsidR="00AD6559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do zmiany slajdów,</w:t>
      </w:r>
      <w:r w:rsidR="00526D21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06219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komputer przenośny z pakietem MS Office, kompatybilny z rzutnikiem/ekranem multimedialnym. Ekran/rzutnik </w:t>
      </w:r>
      <w:r w:rsidR="00526D21" w:rsidRPr="003D76AC">
        <w:rPr>
          <w:rFonts w:asciiTheme="minorHAnsi" w:hAnsiTheme="minorHAnsi" w:cstheme="minorHAnsi"/>
          <w:sz w:val="24"/>
          <w:szCs w:val="24"/>
          <w:lang w:val="pl-PL"/>
        </w:rPr>
        <w:t>o porównywalnym stopniu widoczności dla każdego uczestnika</w:t>
      </w:r>
      <w:r w:rsidRPr="003D76A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BFAD0ED" w14:textId="77777777" w:rsidR="003D340D" w:rsidRPr="003D76AC" w:rsidRDefault="005249F8" w:rsidP="003D76AC">
      <w:pPr>
        <w:pStyle w:val="Akapitzlist"/>
        <w:numPr>
          <w:ilvl w:val="2"/>
          <w:numId w:val="1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Sala </w:t>
      </w:r>
      <w:r w:rsidR="00A3557A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powinna być </w:t>
      </w:r>
      <w:r w:rsidR="006970D5" w:rsidRPr="003D76AC">
        <w:rPr>
          <w:rFonts w:asciiTheme="minorHAnsi" w:hAnsiTheme="minorHAnsi" w:cstheme="minorHAnsi"/>
          <w:sz w:val="24"/>
          <w:szCs w:val="24"/>
        </w:rPr>
        <w:t>dostępn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a </w:t>
      </w:r>
      <w:r w:rsidR="00383D11" w:rsidRPr="003D76AC">
        <w:rPr>
          <w:rFonts w:asciiTheme="minorHAnsi" w:hAnsiTheme="minorHAnsi" w:cstheme="minorHAnsi"/>
          <w:sz w:val="24"/>
          <w:szCs w:val="24"/>
          <w:lang w:val="pl-PL"/>
        </w:rPr>
        <w:t>w trakcie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2 dni wizyty, </w:t>
      </w:r>
      <w:r w:rsidR="00797F24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tj. </w:t>
      </w:r>
      <w:r w:rsidR="006970D5" w:rsidRPr="003D76AC">
        <w:rPr>
          <w:rFonts w:asciiTheme="minorHAnsi" w:hAnsiTheme="minorHAnsi" w:cstheme="minorHAnsi"/>
          <w:sz w:val="24"/>
          <w:szCs w:val="24"/>
        </w:rPr>
        <w:t xml:space="preserve">w dniach: </w:t>
      </w:r>
      <w:r w:rsidR="00A3557A" w:rsidRPr="003D76AC">
        <w:rPr>
          <w:rFonts w:asciiTheme="minorHAnsi" w:hAnsiTheme="minorHAnsi" w:cstheme="minorHAnsi"/>
          <w:sz w:val="24"/>
          <w:szCs w:val="24"/>
        </w:rPr>
        <w:t xml:space="preserve">drugi </w:t>
      </w:r>
      <w:r w:rsidR="006970D5" w:rsidRPr="003D76AC">
        <w:rPr>
          <w:rFonts w:asciiTheme="minorHAnsi" w:hAnsiTheme="minorHAnsi" w:cstheme="minorHAnsi"/>
          <w:sz w:val="24"/>
          <w:szCs w:val="24"/>
        </w:rPr>
        <w:t xml:space="preserve">dzień </w:t>
      </w:r>
      <w:r w:rsidR="00A3557A" w:rsidRPr="003D76AC">
        <w:rPr>
          <w:rFonts w:asciiTheme="minorHAnsi" w:hAnsiTheme="minorHAnsi" w:cstheme="minorHAnsi"/>
          <w:sz w:val="24"/>
          <w:szCs w:val="24"/>
        </w:rPr>
        <w:t xml:space="preserve">wizyty </w:t>
      </w:r>
      <w:r w:rsidR="006970D5" w:rsidRPr="003D76AC">
        <w:rPr>
          <w:rFonts w:asciiTheme="minorHAnsi" w:hAnsiTheme="minorHAnsi" w:cstheme="minorHAnsi"/>
          <w:sz w:val="24"/>
          <w:szCs w:val="24"/>
        </w:rPr>
        <w:t>(w godzinach od 9:00 do 1</w:t>
      </w:r>
      <w:r w:rsidR="00627F9A" w:rsidRPr="003D76AC">
        <w:rPr>
          <w:rFonts w:asciiTheme="minorHAnsi" w:hAnsiTheme="minorHAnsi" w:cstheme="minorHAnsi"/>
          <w:sz w:val="24"/>
          <w:szCs w:val="24"/>
        </w:rPr>
        <w:t>8</w:t>
      </w:r>
      <w:r w:rsidR="006970D5" w:rsidRPr="003D76AC">
        <w:rPr>
          <w:rFonts w:asciiTheme="minorHAnsi" w:hAnsiTheme="minorHAnsi" w:cstheme="minorHAnsi"/>
          <w:sz w:val="24"/>
          <w:szCs w:val="24"/>
        </w:rPr>
        <w:t xml:space="preserve">:00) oraz </w:t>
      </w:r>
      <w:r w:rsidR="00A3557A" w:rsidRPr="003D76AC">
        <w:rPr>
          <w:rFonts w:asciiTheme="minorHAnsi" w:hAnsiTheme="minorHAnsi" w:cstheme="minorHAnsi"/>
          <w:sz w:val="24"/>
          <w:szCs w:val="24"/>
        </w:rPr>
        <w:t xml:space="preserve">trzeciego </w:t>
      </w:r>
      <w:r w:rsidR="006970D5" w:rsidRPr="003D76AC">
        <w:rPr>
          <w:rFonts w:asciiTheme="minorHAnsi" w:hAnsiTheme="minorHAnsi" w:cstheme="minorHAnsi"/>
          <w:sz w:val="24"/>
          <w:szCs w:val="24"/>
        </w:rPr>
        <w:t xml:space="preserve">dnia </w:t>
      </w:r>
      <w:r w:rsidR="00A3557A" w:rsidRPr="003D76AC">
        <w:rPr>
          <w:rFonts w:asciiTheme="minorHAnsi" w:hAnsiTheme="minorHAnsi" w:cstheme="minorHAnsi"/>
          <w:sz w:val="24"/>
          <w:szCs w:val="24"/>
        </w:rPr>
        <w:t xml:space="preserve">wizyty </w:t>
      </w:r>
      <w:r w:rsidR="006970D5" w:rsidRPr="003D76AC">
        <w:rPr>
          <w:rFonts w:asciiTheme="minorHAnsi" w:hAnsiTheme="minorHAnsi" w:cstheme="minorHAnsi"/>
          <w:sz w:val="24"/>
          <w:szCs w:val="24"/>
        </w:rPr>
        <w:t>(od 9:00 do 13</w:t>
      </w:r>
      <w:r w:rsidR="004A3D13" w:rsidRPr="003D76AC">
        <w:rPr>
          <w:rFonts w:asciiTheme="minorHAnsi" w:hAnsiTheme="minorHAnsi" w:cstheme="minorHAnsi"/>
          <w:sz w:val="24"/>
          <w:szCs w:val="24"/>
        </w:rPr>
        <w:t>:00</w:t>
      </w:r>
      <w:r w:rsidR="006970D5" w:rsidRPr="003D76AC">
        <w:rPr>
          <w:rFonts w:asciiTheme="minorHAnsi" w:hAnsiTheme="minorHAnsi" w:cstheme="minorHAnsi"/>
          <w:sz w:val="24"/>
          <w:szCs w:val="24"/>
        </w:rPr>
        <w:t>).</w:t>
      </w:r>
    </w:p>
    <w:p w14:paraId="663FC8B9" w14:textId="60EAD08C" w:rsidR="003D340D" w:rsidRPr="003D76AC" w:rsidRDefault="005249F8" w:rsidP="003D76AC">
      <w:pPr>
        <w:pStyle w:val="Akapitzlist"/>
        <w:numPr>
          <w:ilvl w:val="2"/>
          <w:numId w:val="1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S</w:t>
      </w:r>
      <w:proofErr w:type="spellStart"/>
      <w:r w:rsidR="006970D5" w:rsidRPr="003D76AC">
        <w:rPr>
          <w:rFonts w:asciiTheme="minorHAnsi" w:hAnsiTheme="minorHAnsi" w:cstheme="minorHAnsi"/>
          <w:sz w:val="24"/>
          <w:szCs w:val="24"/>
        </w:rPr>
        <w:t>al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a</w:t>
      </w:r>
      <w:proofErr w:type="spellEnd"/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526D21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powinna być </w:t>
      </w:r>
      <w:r w:rsidR="00AD6559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przestronna, dobrze oświetlona, zapewniająca odpowiednią akustykę, </w:t>
      </w:r>
      <w:r w:rsidR="00526D21" w:rsidRPr="003D76AC">
        <w:rPr>
          <w:rFonts w:asciiTheme="minorHAnsi" w:hAnsiTheme="minorHAnsi" w:cstheme="minorHAnsi"/>
          <w:sz w:val="24"/>
          <w:szCs w:val="24"/>
          <w:lang w:val="pl-PL"/>
        </w:rPr>
        <w:t>klimatyzowana/ogrzewana</w:t>
      </w:r>
      <w:r w:rsidR="006970D5" w:rsidRPr="003D76AC">
        <w:rPr>
          <w:rFonts w:asciiTheme="minorHAnsi" w:hAnsiTheme="minorHAnsi" w:cstheme="minorHAnsi"/>
          <w:sz w:val="24"/>
          <w:szCs w:val="24"/>
        </w:rPr>
        <w:t xml:space="preserve">, z bezprzewodowym dostępem do Internetu dla wszystkich uczestników szkoleń; dostęp do Internetu o minimalnej przepustowości 1 </w:t>
      </w:r>
      <w:proofErr w:type="spellStart"/>
      <w:r w:rsidR="006970D5" w:rsidRPr="003D76AC">
        <w:rPr>
          <w:rFonts w:asciiTheme="minorHAnsi" w:hAnsiTheme="minorHAnsi" w:cstheme="minorHAnsi"/>
          <w:sz w:val="24"/>
          <w:szCs w:val="24"/>
        </w:rPr>
        <w:t>Mb</w:t>
      </w:r>
      <w:proofErr w:type="spellEnd"/>
      <w:r w:rsidR="006970D5" w:rsidRPr="003D76AC">
        <w:rPr>
          <w:rFonts w:asciiTheme="minorHAnsi" w:hAnsiTheme="minorHAnsi" w:cstheme="minorHAnsi"/>
          <w:sz w:val="24"/>
          <w:szCs w:val="24"/>
        </w:rPr>
        <w:t>/s</w:t>
      </w:r>
      <w:r w:rsidR="00136036">
        <w:rPr>
          <w:rFonts w:asciiTheme="minorHAnsi" w:hAnsiTheme="minorHAnsi" w:cstheme="minorHAnsi"/>
          <w:sz w:val="24"/>
          <w:szCs w:val="24"/>
        </w:rPr>
        <w:t>;</w:t>
      </w:r>
      <w:r w:rsidR="006970D5" w:rsidRPr="003D76AC">
        <w:rPr>
          <w:rFonts w:asciiTheme="minorHAnsi" w:hAnsiTheme="minorHAnsi" w:cstheme="minorHAnsi"/>
          <w:sz w:val="24"/>
          <w:szCs w:val="24"/>
        </w:rPr>
        <w:t xml:space="preserve"> z możliwością zaciemnienia sali do prezentacji.</w:t>
      </w:r>
      <w:r w:rsidR="00526D21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63ABC803" w14:textId="77777777" w:rsidR="003D340D" w:rsidRPr="003D76AC" w:rsidRDefault="006970D5" w:rsidP="003D76AC">
      <w:pPr>
        <w:pStyle w:val="Akapitzlist"/>
        <w:numPr>
          <w:ilvl w:val="2"/>
          <w:numId w:val="1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>Sala musi pomieścić sprzęt do tłumaczenia symultanicznego</w:t>
      </w:r>
      <w:r w:rsidR="004B609C" w:rsidRPr="003D76AC">
        <w:rPr>
          <w:rFonts w:asciiTheme="minorHAnsi" w:hAnsiTheme="minorHAnsi" w:cstheme="minorHAnsi"/>
          <w:sz w:val="24"/>
          <w:szCs w:val="24"/>
        </w:rPr>
        <w:t xml:space="preserve">, w sposób, który nie będzie </w:t>
      </w:r>
      <w:r w:rsidR="00627F9A" w:rsidRPr="003D76AC">
        <w:rPr>
          <w:rFonts w:asciiTheme="minorHAnsi" w:hAnsiTheme="minorHAnsi" w:cstheme="minorHAnsi"/>
          <w:sz w:val="24"/>
          <w:szCs w:val="24"/>
        </w:rPr>
        <w:t xml:space="preserve">utrudniał prowadzenia zajęć </w:t>
      </w:r>
      <w:r w:rsidR="00E33050" w:rsidRPr="003D76AC">
        <w:rPr>
          <w:rFonts w:asciiTheme="minorHAnsi" w:hAnsiTheme="minorHAnsi" w:cstheme="minorHAnsi"/>
          <w:sz w:val="24"/>
          <w:szCs w:val="24"/>
        </w:rPr>
        <w:t>oraz</w:t>
      </w:r>
      <w:r w:rsidR="00627F9A"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4B609C" w:rsidRPr="003D76AC">
        <w:rPr>
          <w:rFonts w:asciiTheme="minorHAnsi" w:hAnsiTheme="minorHAnsi" w:cstheme="minorHAnsi"/>
          <w:sz w:val="24"/>
          <w:szCs w:val="24"/>
        </w:rPr>
        <w:t>zakłócał widoczności</w:t>
      </w:r>
      <w:r w:rsidR="00627F9A" w:rsidRPr="003D76AC">
        <w:rPr>
          <w:rFonts w:asciiTheme="minorHAnsi" w:hAnsiTheme="minorHAnsi" w:cstheme="minorHAnsi"/>
          <w:sz w:val="24"/>
          <w:szCs w:val="24"/>
        </w:rPr>
        <w:t xml:space="preserve"> dla każdego uczestnika szkolenia.</w:t>
      </w:r>
    </w:p>
    <w:p w14:paraId="5F078ED0" w14:textId="733F6FAA" w:rsidR="003B2D08" w:rsidRPr="003D76AC" w:rsidRDefault="003B2D08" w:rsidP="003D76AC">
      <w:pPr>
        <w:pStyle w:val="Akapitzlist"/>
        <w:numPr>
          <w:ilvl w:val="2"/>
          <w:numId w:val="1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Zamawiający zapewni </w:t>
      </w:r>
      <w:r w:rsidR="009E02C6" w:rsidRPr="003D76AC">
        <w:rPr>
          <w:rFonts w:asciiTheme="minorHAnsi" w:hAnsiTheme="minorHAnsi" w:cstheme="minorHAnsi"/>
          <w:sz w:val="24"/>
          <w:szCs w:val="24"/>
        </w:rPr>
        <w:t xml:space="preserve">min. 2 </w:t>
      </w:r>
      <w:r w:rsidRPr="003D76AC">
        <w:rPr>
          <w:rFonts w:asciiTheme="minorHAnsi" w:hAnsiTheme="minorHAnsi" w:cstheme="minorHAnsi"/>
          <w:sz w:val="24"/>
          <w:szCs w:val="24"/>
        </w:rPr>
        <w:t xml:space="preserve">tłumaczy </w:t>
      </w:r>
      <w:r w:rsidR="009439C5" w:rsidRPr="003D76AC">
        <w:rPr>
          <w:rFonts w:asciiTheme="minorHAnsi" w:hAnsiTheme="minorHAnsi" w:cstheme="minorHAnsi"/>
          <w:sz w:val="24"/>
          <w:szCs w:val="24"/>
        </w:rPr>
        <w:t xml:space="preserve">z/na język ukraiński </w:t>
      </w:r>
      <w:r w:rsidRPr="003D76AC">
        <w:rPr>
          <w:rFonts w:asciiTheme="minorHAnsi" w:hAnsiTheme="minorHAnsi" w:cstheme="minorHAnsi"/>
          <w:sz w:val="24"/>
          <w:szCs w:val="24"/>
        </w:rPr>
        <w:t xml:space="preserve">oraz sprzęt do tłumaczenia symultanicznego. Wykonawca zobowiązuje się do współpracy z firmą realizującą usługę tłumaczenia, w zakresie </w:t>
      </w:r>
      <w:r w:rsidR="000245EC" w:rsidRPr="003D76AC">
        <w:rPr>
          <w:rFonts w:asciiTheme="minorHAnsi" w:hAnsiTheme="minorHAnsi" w:cstheme="minorHAnsi"/>
          <w:sz w:val="24"/>
          <w:szCs w:val="24"/>
        </w:rPr>
        <w:t xml:space="preserve">montażu </w:t>
      </w:r>
      <w:r w:rsidRPr="003D76AC">
        <w:rPr>
          <w:rFonts w:asciiTheme="minorHAnsi" w:hAnsiTheme="minorHAnsi" w:cstheme="minorHAnsi"/>
          <w:sz w:val="24"/>
          <w:szCs w:val="24"/>
        </w:rPr>
        <w:t>sprzętu do tłumaczenia symultanicznego w sali szkoleniowej.</w:t>
      </w:r>
    </w:p>
    <w:p w14:paraId="7FA2AEFD" w14:textId="77777777" w:rsidR="006970D5" w:rsidRPr="003D76AC" w:rsidRDefault="006970D5" w:rsidP="003D76AC">
      <w:pPr>
        <w:pStyle w:val="Akapitzlist"/>
        <w:spacing w:after="0"/>
        <w:ind w:left="360"/>
        <w:rPr>
          <w:rFonts w:asciiTheme="minorHAnsi" w:hAnsiTheme="minorHAnsi" w:cstheme="minorHAnsi"/>
          <w:sz w:val="24"/>
          <w:szCs w:val="24"/>
        </w:rPr>
      </w:pPr>
    </w:p>
    <w:p w14:paraId="4A6F162B" w14:textId="7C0CAAF6" w:rsidR="00BD7BB0" w:rsidRPr="00EC7CAF" w:rsidRDefault="00C34CA7" w:rsidP="003D76AC">
      <w:pPr>
        <w:pStyle w:val="Nagwek2"/>
        <w:spacing w:before="0" w:line="276" w:lineRule="auto"/>
        <w:ind w:left="567" w:hanging="567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3D76AC">
        <w:rPr>
          <w:rFonts w:asciiTheme="minorHAnsi" w:hAnsiTheme="minorHAnsi" w:cstheme="minorHAnsi"/>
          <w:b/>
          <w:color w:val="auto"/>
          <w:sz w:val="24"/>
          <w:szCs w:val="24"/>
        </w:rPr>
        <w:t xml:space="preserve">3. </w:t>
      </w:r>
      <w:r w:rsidR="00BB11C3" w:rsidRPr="003D76AC">
        <w:rPr>
          <w:rFonts w:asciiTheme="minorHAnsi" w:hAnsiTheme="minorHAnsi" w:cstheme="minorHAnsi"/>
          <w:b/>
          <w:color w:val="auto"/>
          <w:sz w:val="24"/>
          <w:szCs w:val="24"/>
        </w:rPr>
        <w:tab/>
      </w:r>
      <w:r w:rsidR="00CC3393" w:rsidRPr="00EC7CAF">
        <w:rPr>
          <w:rFonts w:asciiTheme="minorHAnsi" w:hAnsiTheme="minorHAnsi" w:cstheme="minorHAnsi"/>
          <w:b/>
          <w:color w:val="auto"/>
          <w:sz w:val="24"/>
          <w:szCs w:val="24"/>
        </w:rPr>
        <w:t>Zapewnienie c</w:t>
      </w:r>
      <w:r w:rsidR="00BD7BB0" w:rsidRPr="00EC7CAF">
        <w:rPr>
          <w:rFonts w:asciiTheme="minorHAnsi" w:hAnsiTheme="minorHAnsi" w:cstheme="minorHAnsi"/>
          <w:b/>
          <w:color w:val="auto"/>
          <w:sz w:val="24"/>
          <w:szCs w:val="24"/>
        </w:rPr>
        <w:t>atering</w:t>
      </w:r>
      <w:r w:rsidR="00CC3393" w:rsidRPr="00EC7CAF">
        <w:rPr>
          <w:rFonts w:asciiTheme="minorHAnsi" w:hAnsiTheme="minorHAnsi" w:cstheme="minorHAnsi"/>
          <w:b/>
          <w:color w:val="auto"/>
          <w:sz w:val="24"/>
          <w:szCs w:val="24"/>
        </w:rPr>
        <w:t>u</w:t>
      </w:r>
    </w:p>
    <w:p w14:paraId="75B2B84F" w14:textId="6A73AC5B" w:rsidR="00882DF5" w:rsidRPr="00EC7CAF" w:rsidRDefault="00C34CA7" w:rsidP="003D76AC">
      <w:pPr>
        <w:spacing w:line="276" w:lineRule="auto"/>
        <w:ind w:left="851" w:hanging="284"/>
        <w:rPr>
          <w:rFonts w:asciiTheme="minorHAnsi" w:hAnsiTheme="minorHAnsi" w:cstheme="minorHAnsi"/>
          <w:sz w:val="24"/>
          <w:szCs w:val="24"/>
        </w:rPr>
      </w:pPr>
      <w:r w:rsidRPr="00EC7CAF">
        <w:rPr>
          <w:rFonts w:asciiTheme="minorHAnsi" w:hAnsiTheme="minorHAnsi" w:cstheme="minorHAnsi"/>
          <w:sz w:val="24"/>
          <w:szCs w:val="24"/>
        </w:rPr>
        <w:t xml:space="preserve">1) </w:t>
      </w:r>
      <w:r w:rsidR="002813C4" w:rsidRPr="00EC7CAF">
        <w:rPr>
          <w:rFonts w:asciiTheme="minorHAnsi" w:hAnsiTheme="minorHAnsi" w:cstheme="minorHAnsi"/>
          <w:sz w:val="24"/>
          <w:szCs w:val="24"/>
        </w:rPr>
        <w:t xml:space="preserve"> </w:t>
      </w:r>
      <w:r w:rsidR="00882DF5" w:rsidRPr="00EC7CAF">
        <w:rPr>
          <w:rFonts w:asciiTheme="minorHAnsi" w:hAnsiTheme="minorHAnsi" w:cstheme="minorHAnsi"/>
          <w:sz w:val="24"/>
          <w:szCs w:val="24"/>
        </w:rPr>
        <w:t>Wykonawca zapełni usługę cateringową w trakcie wizyty, zgodnie z następującymi wymogami:</w:t>
      </w:r>
    </w:p>
    <w:p w14:paraId="7EEB7FC0" w14:textId="3B5BEA14" w:rsidR="002813C4" w:rsidRPr="003D76AC" w:rsidRDefault="002813C4" w:rsidP="003D76A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6"/>
        <w:gridCol w:w="2000"/>
        <w:gridCol w:w="3112"/>
        <w:gridCol w:w="1346"/>
        <w:gridCol w:w="1808"/>
      </w:tblGrid>
      <w:tr w:rsidR="003B32E4" w:rsidRPr="003D76AC" w14:paraId="5E0063A9" w14:textId="77777777" w:rsidTr="00033204">
        <w:tc>
          <w:tcPr>
            <w:tcW w:w="796" w:type="dxa"/>
          </w:tcPr>
          <w:p w14:paraId="64004F0C" w14:textId="2558EB8F" w:rsidR="003B32E4" w:rsidRPr="003D76AC" w:rsidRDefault="003B32E4" w:rsidP="003D76A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Dzień</w:t>
            </w:r>
            <w:r w:rsidR="00882DF5" w:rsidRPr="003D76AC">
              <w:rPr>
                <w:rFonts w:asciiTheme="minorHAnsi" w:hAnsiTheme="minorHAnsi" w:cstheme="minorHAnsi"/>
                <w:sz w:val="22"/>
                <w:szCs w:val="22"/>
              </w:rPr>
              <w:t xml:space="preserve"> wizyty</w:t>
            </w:r>
          </w:p>
        </w:tc>
        <w:tc>
          <w:tcPr>
            <w:tcW w:w="2000" w:type="dxa"/>
          </w:tcPr>
          <w:p w14:paraId="7AE57E0F" w14:textId="77777777" w:rsidR="003B32E4" w:rsidRPr="003D76AC" w:rsidRDefault="003B32E4" w:rsidP="003D76A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Posiłek</w:t>
            </w:r>
          </w:p>
        </w:tc>
        <w:tc>
          <w:tcPr>
            <w:tcW w:w="3112" w:type="dxa"/>
          </w:tcPr>
          <w:p w14:paraId="51220B92" w14:textId="77777777" w:rsidR="003B32E4" w:rsidRPr="003D76AC" w:rsidRDefault="003B32E4" w:rsidP="003D76A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Opis</w:t>
            </w:r>
          </w:p>
        </w:tc>
        <w:tc>
          <w:tcPr>
            <w:tcW w:w="1346" w:type="dxa"/>
          </w:tcPr>
          <w:p w14:paraId="2222BF46" w14:textId="77777777" w:rsidR="003B32E4" w:rsidRPr="003D76AC" w:rsidRDefault="003B32E4" w:rsidP="003D76A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Liczba osób</w:t>
            </w:r>
          </w:p>
        </w:tc>
        <w:tc>
          <w:tcPr>
            <w:tcW w:w="1808" w:type="dxa"/>
          </w:tcPr>
          <w:p w14:paraId="2A10B51A" w14:textId="77777777" w:rsidR="003B32E4" w:rsidRPr="003D76AC" w:rsidRDefault="003B32E4" w:rsidP="003D76AC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Dodatkowe informacje</w:t>
            </w:r>
          </w:p>
        </w:tc>
      </w:tr>
      <w:tr w:rsidR="003B32E4" w:rsidRPr="003D76AC" w14:paraId="6B11245F" w14:textId="77777777" w:rsidTr="00033204">
        <w:tc>
          <w:tcPr>
            <w:tcW w:w="796" w:type="dxa"/>
          </w:tcPr>
          <w:p w14:paraId="4FFC3398" w14:textId="77777777" w:rsidR="003B32E4" w:rsidRPr="003D76AC" w:rsidRDefault="003B32E4" w:rsidP="003D76A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000" w:type="dxa"/>
          </w:tcPr>
          <w:p w14:paraId="195428F6" w14:textId="77777777" w:rsidR="003B32E4" w:rsidRPr="003D76AC" w:rsidRDefault="003B32E4" w:rsidP="003D76A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Kolacja</w:t>
            </w:r>
          </w:p>
        </w:tc>
        <w:tc>
          <w:tcPr>
            <w:tcW w:w="3112" w:type="dxa"/>
          </w:tcPr>
          <w:p w14:paraId="16BDF398" w14:textId="219200F4" w:rsidR="003B32E4" w:rsidRPr="00897057" w:rsidRDefault="003C67D2" w:rsidP="003D76AC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lang w:val="pl-PL"/>
              </w:rPr>
            </w:pPr>
            <w:r w:rsidRPr="003D76AC">
              <w:rPr>
                <w:rFonts w:asciiTheme="minorHAnsi" w:hAnsiTheme="minorHAnsi" w:cstheme="minorHAnsi"/>
              </w:rPr>
              <w:t>Dwie p</w:t>
            </w:r>
            <w:r w:rsidR="00FA17E8" w:rsidRPr="003D76AC">
              <w:rPr>
                <w:rFonts w:asciiTheme="minorHAnsi" w:hAnsiTheme="minorHAnsi" w:cstheme="minorHAnsi"/>
              </w:rPr>
              <w:t xml:space="preserve">rzystawki (z opcją wegetariańską), </w:t>
            </w:r>
            <w:r w:rsidRPr="003D76AC">
              <w:rPr>
                <w:rFonts w:asciiTheme="minorHAnsi" w:hAnsiTheme="minorHAnsi" w:cstheme="minorHAnsi"/>
              </w:rPr>
              <w:t xml:space="preserve">pieczywo (min. </w:t>
            </w:r>
            <w:r w:rsidRPr="003D76AC">
              <w:rPr>
                <w:rFonts w:asciiTheme="minorHAnsi" w:hAnsiTheme="minorHAnsi" w:cstheme="minorHAnsi"/>
              </w:rPr>
              <w:lastRenderedPageBreak/>
              <w:t xml:space="preserve">2 rodzaje do wyboru), </w:t>
            </w:r>
            <w:r w:rsidR="00FA17E8" w:rsidRPr="003D76AC">
              <w:rPr>
                <w:rFonts w:asciiTheme="minorHAnsi" w:hAnsiTheme="minorHAnsi" w:cstheme="minorHAnsi"/>
              </w:rPr>
              <w:t>danie główne</w:t>
            </w:r>
            <w:r w:rsidR="00882DF5" w:rsidRPr="003D76AC">
              <w:rPr>
                <w:rFonts w:asciiTheme="minorHAnsi" w:hAnsiTheme="minorHAnsi" w:cstheme="minorHAnsi"/>
              </w:rPr>
              <w:t xml:space="preserve"> – dwa do wyboru</w:t>
            </w:r>
            <w:r w:rsidR="00FA17E8" w:rsidRPr="003D76AC">
              <w:rPr>
                <w:rFonts w:asciiTheme="minorHAnsi" w:hAnsiTheme="minorHAnsi" w:cstheme="minorHAnsi"/>
              </w:rPr>
              <w:t xml:space="preserve"> </w:t>
            </w:r>
            <w:r w:rsidR="00642B60" w:rsidRPr="003D76AC">
              <w:rPr>
                <w:rFonts w:asciiTheme="minorHAnsi" w:hAnsiTheme="minorHAnsi" w:cstheme="minorHAnsi"/>
                <w:lang w:val="pl-PL"/>
              </w:rPr>
              <w:t>) (mięso/ryba z opcją wegetariańską, wegańską lub bezglutenową</w:t>
            </w:r>
            <w:r w:rsidR="00FA17E8" w:rsidRPr="003D76AC">
              <w:rPr>
                <w:rFonts w:asciiTheme="minorHAnsi" w:hAnsiTheme="minorHAnsi" w:cstheme="minorHAnsi"/>
              </w:rPr>
              <w:t>napoje zimne (woda gazowana, niegazowana, soki), napoje gorące (kawa, herbata)</w:t>
            </w:r>
            <w:r w:rsidR="00897057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4CB41792" w14:textId="793B53B3" w:rsidR="0049576A" w:rsidRPr="003D76AC" w:rsidRDefault="0049576A" w:rsidP="003D76A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Deser</w:t>
            </w:r>
            <w:r w:rsidR="0089705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346" w:type="dxa"/>
          </w:tcPr>
          <w:p w14:paraId="33F90A57" w14:textId="77777777" w:rsidR="003B32E4" w:rsidRPr="003D76AC" w:rsidRDefault="003B32E4" w:rsidP="003D76A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20</w:t>
            </w:r>
          </w:p>
        </w:tc>
        <w:tc>
          <w:tcPr>
            <w:tcW w:w="1808" w:type="dxa"/>
          </w:tcPr>
          <w:p w14:paraId="740E7E53" w14:textId="4A6E204B" w:rsidR="003B32E4" w:rsidRPr="003D76AC" w:rsidRDefault="003B32E4" w:rsidP="003D76AC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W hotelu</w:t>
            </w:r>
            <w:r w:rsidR="00882DF5" w:rsidRPr="003D76AC">
              <w:rPr>
                <w:rFonts w:asciiTheme="minorHAnsi" w:hAnsiTheme="minorHAnsi" w:cstheme="minorHAnsi"/>
                <w:sz w:val="22"/>
                <w:szCs w:val="22"/>
              </w:rPr>
              <w:t xml:space="preserve">, w którym </w:t>
            </w:r>
            <w:r w:rsidR="00882DF5" w:rsidRPr="003D76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zakwaterowana jest grupa</w:t>
            </w: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 xml:space="preserve"> lub w odległości maks. 500 m od miejsca noclegu</w:t>
            </w:r>
            <w:r w:rsidR="00E62510" w:rsidRPr="003D76A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B32E4" w:rsidRPr="003D76AC" w14:paraId="02B6999A" w14:textId="77777777" w:rsidTr="00033204">
        <w:tc>
          <w:tcPr>
            <w:tcW w:w="796" w:type="dxa"/>
            <w:vMerge w:val="restart"/>
          </w:tcPr>
          <w:p w14:paraId="17689D64" w14:textId="79F3392A" w:rsidR="003B32E4" w:rsidRPr="003D76AC" w:rsidRDefault="00CC5655" w:rsidP="003D76A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2.</w:t>
            </w:r>
          </w:p>
        </w:tc>
        <w:tc>
          <w:tcPr>
            <w:tcW w:w="2000" w:type="dxa"/>
          </w:tcPr>
          <w:p w14:paraId="236AB941" w14:textId="77777777" w:rsidR="003B32E4" w:rsidRPr="003D76AC" w:rsidRDefault="003B32E4" w:rsidP="003D76A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Lunch</w:t>
            </w:r>
          </w:p>
        </w:tc>
        <w:tc>
          <w:tcPr>
            <w:tcW w:w="3112" w:type="dxa"/>
          </w:tcPr>
          <w:p w14:paraId="5051C7BB" w14:textId="7406E9AB" w:rsidR="003B32E4" w:rsidRPr="003D76AC" w:rsidRDefault="003B32E4" w:rsidP="003D76AC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lang w:val="pl-PL"/>
              </w:rPr>
            </w:pPr>
            <w:r w:rsidRPr="003D76AC">
              <w:rPr>
                <w:rFonts w:asciiTheme="minorHAnsi" w:hAnsiTheme="minorHAnsi" w:cstheme="minorHAnsi"/>
                <w:lang w:val="pl-PL"/>
              </w:rPr>
              <w:t>Zupa (2 rodzaje do wyboru, 1 wegetariańska)</w:t>
            </w:r>
            <w:r w:rsidR="00897057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6C6837F5" w14:textId="483F37D6" w:rsidR="003B32E4" w:rsidRPr="003D76AC" w:rsidRDefault="003B32E4" w:rsidP="003D76AC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lang w:val="pl-PL"/>
              </w:rPr>
            </w:pPr>
            <w:r w:rsidRPr="003D76AC">
              <w:rPr>
                <w:rFonts w:asciiTheme="minorHAnsi" w:hAnsiTheme="minorHAnsi" w:cstheme="minorHAnsi"/>
                <w:lang w:val="pl-PL"/>
              </w:rPr>
              <w:t>Danie główne (2 opcje do wyboru) mięso/ryba z opcją wegetariańską, wegańską lub bezglutenową</w:t>
            </w:r>
            <w:r w:rsidR="00B90664" w:rsidRPr="003D76AC">
              <w:rPr>
                <w:rFonts w:asciiTheme="minorHAnsi" w:hAnsiTheme="minorHAnsi" w:cstheme="minorHAnsi"/>
                <w:lang w:val="pl-PL"/>
              </w:rPr>
              <w:t>)</w:t>
            </w:r>
            <w:r w:rsidR="00897057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7537A8D6" w14:textId="3C4DEA2E" w:rsidR="003B32E4" w:rsidRPr="003D76AC" w:rsidRDefault="003B32E4" w:rsidP="003D76AC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lang w:val="pl-PL"/>
              </w:rPr>
            </w:pPr>
            <w:r w:rsidRPr="003D76AC">
              <w:rPr>
                <w:rFonts w:asciiTheme="minorHAnsi" w:hAnsiTheme="minorHAnsi" w:cstheme="minorHAnsi"/>
                <w:lang w:val="pl-PL"/>
              </w:rPr>
              <w:t>Deser</w:t>
            </w:r>
            <w:r w:rsidR="00897057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234FA4F9" w14:textId="141DAD99" w:rsidR="003B32E4" w:rsidRPr="003D76AC" w:rsidRDefault="003B32E4" w:rsidP="003D76AC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lang w:val="pl-PL"/>
              </w:rPr>
            </w:pPr>
            <w:r w:rsidRPr="003D76AC">
              <w:rPr>
                <w:rFonts w:asciiTheme="minorHAnsi" w:hAnsiTheme="minorHAnsi" w:cstheme="minorHAnsi"/>
                <w:lang w:val="pl-PL"/>
              </w:rPr>
              <w:t>Napoje zimne (woda gazowana, niegazowana, soki), napoje gorące (kawa, herbata)</w:t>
            </w:r>
            <w:r w:rsidR="00897057">
              <w:rPr>
                <w:rFonts w:asciiTheme="minorHAnsi" w:hAnsiTheme="minorHAnsi" w:cstheme="minorHAnsi"/>
                <w:lang w:val="pl-PL"/>
              </w:rPr>
              <w:t>.</w:t>
            </w:r>
          </w:p>
        </w:tc>
        <w:tc>
          <w:tcPr>
            <w:tcW w:w="1346" w:type="dxa"/>
          </w:tcPr>
          <w:p w14:paraId="4178A904" w14:textId="77777777" w:rsidR="003B32E4" w:rsidRPr="003D76AC" w:rsidRDefault="003B32E4" w:rsidP="003D76A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808" w:type="dxa"/>
          </w:tcPr>
          <w:p w14:paraId="4CF8E002" w14:textId="57692D12" w:rsidR="003B32E4" w:rsidRPr="003D76AC" w:rsidRDefault="003B32E4" w:rsidP="003D76AC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W hotelu</w:t>
            </w:r>
            <w:r w:rsidR="0049576A" w:rsidRPr="003D76AC">
              <w:rPr>
                <w:rFonts w:asciiTheme="minorHAnsi" w:hAnsiTheme="minorHAnsi" w:cstheme="minorHAnsi"/>
                <w:sz w:val="22"/>
                <w:szCs w:val="22"/>
              </w:rPr>
              <w:t>, w którym zakwaterowana jest grupa</w:t>
            </w:r>
          </w:p>
        </w:tc>
      </w:tr>
      <w:tr w:rsidR="003B32E4" w:rsidRPr="003D76AC" w14:paraId="545FCF0D" w14:textId="77777777" w:rsidTr="00033204">
        <w:tc>
          <w:tcPr>
            <w:tcW w:w="796" w:type="dxa"/>
            <w:vMerge/>
          </w:tcPr>
          <w:p w14:paraId="322F5980" w14:textId="77777777" w:rsidR="003B32E4" w:rsidRPr="003D76AC" w:rsidRDefault="003B32E4" w:rsidP="003D76A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5D8951F3" w14:textId="3B480FD1" w:rsidR="003B32E4" w:rsidRPr="003D76AC" w:rsidRDefault="003B32E4" w:rsidP="003D76A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2x przerwa kawowa w tracie trwania szkolenia (w części porannej i popołudniowej</w:t>
            </w:r>
            <w:r w:rsidR="0049576A" w:rsidRPr="003D76AC">
              <w:rPr>
                <w:rFonts w:asciiTheme="minorHAnsi" w:hAnsiTheme="minorHAnsi" w:cstheme="minorHAnsi"/>
                <w:sz w:val="22"/>
                <w:szCs w:val="22"/>
              </w:rPr>
              <w:t xml:space="preserve"> – godziny do potwierdzenia podczas spotkania przygotowawczego</w:t>
            </w: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112" w:type="dxa"/>
          </w:tcPr>
          <w:p w14:paraId="1124AA1A" w14:textId="1F6DBA40" w:rsidR="003B32E4" w:rsidRPr="003D76AC" w:rsidRDefault="003B32E4" w:rsidP="00897057">
            <w:pPr>
              <w:spacing w:line="276" w:lineRule="auto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Kawa z ekspresu wysokociśnieniowego (1 stanowisko), wielofunkcyjnego z dodatkami (śmietanka, mleko krowie i roślinne, słodzik, cukier trzcinowy); herbata (czarna, zielona, owocowa/ziołowa) z dodatkami (cukier trzcinowy, słodzik, cytryna); butelkowana woda mineralna gazowana i niegazowana (</w:t>
            </w:r>
            <w:r w:rsidR="003C67D2" w:rsidRPr="003D76A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 xml:space="preserve"> l na osobę), wybór soków (0,5 l na osobę, min. 2 rodzaje), ciasteczka bankietowe (min. 3 rodzaje)</w:t>
            </w:r>
            <w:r w:rsidR="0089705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346" w:type="dxa"/>
          </w:tcPr>
          <w:p w14:paraId="469E63EA" w14:textId="77777777" w:rsidR="003B32E4" w:rsidRPr="003D76AC" w:rsidRDefault="003B32E4" w:rsidP="003D76A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808" w:type="dxa"/>
          </w:tcPr>
          <w:p w14:paraId="13ECA5D8" w14:textId="77777777" w:rsidR="003B32E4" w:rsidRPr="003D76AC" w:rsidRDefault="003B32E4" w:rsidP="003D76AC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W hotelu</w:t>
            </w:r>
            <w:r w:rsidR="0049576A" w:rsidRPr="003D76AC">
              <w:rPr>
                <w:rFonts w:asciiTheme="minorHAnsi" w:hAnsiTheme="minorHAnsi" w:cstheme="minorHAnsi"/>
                <w:sz w:val="22"/>
                <w:szCs w:val="22"/>
              </w:rPr>
              <w:t>, w którym zakwaterowana jest grupa</w:t>
            </w:r>
          </w:p>
          <w:p w14:paraId="6C993169" w14:textId="77777777" w:rsidR="0049576A" w:rsidRPr="003D76AC" w:rsidRDefault="0049576A" w:rsidP="003D76AC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6BD1E3" w14:textId="1A3A3DC1" w:rsidR="0049576A" w:rsidRPr="003D76AC" w:rsidRDefault="0049576A" w:rsidP="003D76AC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Serwowana w bezpośrednim sąsiedztwie sali, gdzie będą odbywać się szkolenia</w:t>
            </w:r>
          </w:p>
        </w:tc>
      </w:tr>
      <w:tr w:rsidR="00EC7CAF" w:rsidRPr="003D76AC" w14:paraId="133D1ACB" w14:textId="77777777" w:rsidTr="00033204">
        <w:tc>
          <w:tcPr>
            <w:tcW w:w="796" w:type="dxa"/>
            <w:vMerge w:val="restart"/>
          </w:tcPr>
          <w:p w14:paraId="7A96FA8A" w14:textId="77777777" w:rsidR="00EC7CAF" w:rsidRPr="003D76AC" w:rsidRDefault="00EC7CAF" w:rsidP="00EC7CA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</w:p>
        </w:tc>
        <w:tc>
          <w:tcPr>
            <w:tcW w:w="2000" w:type="dxa"/>
          </w:tcPr>
          <w:p w14:paraId="0D1671A7" w14:textId="3BEFC0C1" w:rsidR="00EC7CAF" w:rsidRPr="003D76AC" w:rsidRDefault="00EC7CAF" w:rsidP="00EC7CAF">
            <w:pPr>
              <w:spacing w:line="276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Przerwa kawowa w tracie trwania szkolenia (w części porannej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112" w:type="dxa"/>
          </w:tcPr>
          <w:p w14:paraId="3112CE57" w14:textId="10EC7EF1" w:rsidR="00EC7CAF" w:rsidRPr="003D76AC" w:rsidRDefault="00EC7CAF" w:rsidP="00897057">
            <w:pPr>
              <w:spacing w:line="276" w:lineRule="auto"/>
              <w:contextualSpacing/>
              <w:jc w:val="left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 xml:space="preserve">Kawa z ekspresu wysokociśnieniowego (1 stanowisko), wielofunkcyjnego z dodatkami (śmietanka, mleko krowie i roślinne, słodzik, cukier trzcinowy); herbata (czarna, zielona, owocowa/ziołowa) z </w:t>
            </w:r>
            <w:r w:rsidRPr="003D76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dodatkami (cukier trzcinowy, słodzik, cytryna); butelkowana woda mineralna gazowana i niegazowana (1 l na osobę), wybór soków (0,5 l na osobę, min. 2 rodzaje), ciasteczka bankietowe (min. 3 rodzaje)</w:t>
            </w:r>
            <w:r w:rsidR="0089705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346" w:type="dxa"/>
          </w:tcPr>
          <w:p w14:paraId="39829BB3" w14:textId="6BFB26FA" w:rsidR="00EC7CAF" w:rsidRPr="003D76AC" w:rsidRDefault="00EC7CAF" w:rsidP="00EC7CAF">
            <w:pPr>
              <w:spacing w:line="276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20 </w:t>
            </w:r>
          </w:p>
        </w:tc>
        <w:tc>
          <w:tcPr>
            <w:tcW w:w="1808" w:type="dxa"/>
          </w:tcPr>
          <w:p w14:paraId="6DA52BD4" w14:textId="77777777" w:rsidR="00EC7CAF" w:rsidRPr="003D76AC" w:rsidRDefault="00EC7CAF" w:rsidP="00EC7CA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W hotelu, w którym zakwaterowana jest grupa</w:t>
            </w:r>
          </w:p>
          <w:p w14:paraId="748F4EEF" w14:textId="77777777" w:rsidR="00EC7CAF" w:rsidRPr="003D76AC" w:rsidRDefault="00EC7CAF" w:rsidP="00EC7CA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9BEF6D" w14:textId="38D42ED2" w:rsidR="00EC7CAF" w:rsidRPr="003D76AC" w:rsidRDefault="00EC7CAF" w:rsidP="00EC7CAF">
            <w:pPr>
              <w:spacing w:line="276" w:lineRule="auto"/>
              <w:jc w:val="left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 xml:space="preserve">Serwowana w bezpośrednim </w:t>
            </w:r>
            <w:r w:rsidRPr="003D76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sąsiedztwie sali, gdzie będą odbywać się szkolenia</w:t>
            </w:r>
          </w:p>
        </w:tc>
      </w:tr>
      <w:tr w:rsidR="00EC7CAF" w:rsidRPr="003D76AC" w14:paraId="77456B2D" w14:textId="77777777" w:rsidTr="00033204">
        <w:tc>
          <w:tcPr>
            <w:tcW w:w="796" w:type="dxa"/>
            <w:vMerge/>
          </w:tcPr>
          <w:p w14:paraId="37E4C8E1" w14:textId="77777777" w:rsidR="00EC7CAF" w:rsidRPr="003D76AC" w:rsidRDefault="00EC7CAF" w:rsidP="00EC7CA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5EFB4065" w14:textId="77777777" w:rsidR="00EC7CAF" w:rsidRPr="003D76AC" w:rsidRDefault="00EC7CAF" w:rsidP="00EC7CA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Lunch</w:t>
            </w:r>
          </w:p>
        </w:tc>
        <w:tc>
          <w:tcPr>
            <w:tcW w:w="3112" w:type="dxa"/>
          </w:tcPr>
          <w:p w14:paraId="7F0CDD5A" w14:textId="4F8EFD3E" w:rsidR="00EC7CAF" w:rsidRPr="003D76AC" w:rsidRDefault="00EC7CAF" w:rsidP="00EC7CAF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lang w:val="pl-PL"/>
              </w:rPr>
            </w:pPr>
            <w:r w:rsidRPr="003D76AC">
              <w:rPr>
                <w:rFonts w:asciiTheme="minorHAnsi" w:hAnsiTheme="minorHAnsi" w:cstheme="minorHAnsi"/>
                <w:lang w:val="pl-PL"/>
              </w:rPr>
              <w:t>Zupa (2 rodzaje do wyboru, 1 wegetariańska)</w:t>
            </w:r>
            <w:r w:rsidR="00897057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2B94C959" w14:textId="3B96251E" w:rsidR="00EC7CAF" w:rsidRPr="003D76AC" w:rsidRDefault="00EC7CAF" w:rsidP="00EC7CAF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lang w:val="pl-PL"/>
              </w:rPr>
            </w:pPr>
            <w:r w:rsidRPr="003D76AC">
              <w:rPr>
                <w:rFonts w:asciiTheme="minorHAnsi" w:hAnsiTheme="minorHAnsi" w:cstheme="minorHAnsi"/>
                <w:lang w:val="pl-PL"/>
              </w:rPr>
              <w:t>Danie główne (2 opcje do wyboru) mięso/ryba z opcją wegetariańską, wegańską lub bezglutenową</w:t>
            </w:r>
            <w:r w:rsidR="00897057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464D5DCA" w14:textId="0A1AB177" w:rsidR="00EC7CAF" w:rsidRPr="003D76AC" w:rsidRDefault="00EC7CAF" w:rsidP="00EC7CAF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lang w:val="pl-PL"/>
              </w:rPr>
            </w:pPr>
            <w:r w:rsidRPr="003D76AC">
              <w:rPr>
                <w:rFonts w:asciiTheme="minorHAnsi" w:hAnsiTheme="minorHAnsi" w:cstheme="minorHAnsi"/>
                <w:lang w:val="pl-PL"/>
              </w:rPr>
              <w:t>Deser</w:t>
            </w:r>
            <w:r w:rsidR="00897057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67E248AB" w14:textId="3D16D33C" w:rsidR="00EC7CAF" w:rsidRPr="003D76AC" w:rsidRDefault="00EC7CAF" w:rsidP="00EC7CAF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</w:rPr>
            </w:pPr>
            <w:r w:rsidRPr="003D76AC">
              <w:rPr>
                <w:rFonts w:asciiTheme="minorHAnsi" w:hAnsiTheme="minorHAnsi" w:cstheme="minorHAnsi"/>
                <w:lang w:val="pl-PL"/>
              </w:rPr>
              <w:t>Napoje zimne (woda gazowana, niegazowana, soki), napoje gorące (kawa, herbata)</w:t>
            </w:r>
            <w:r w:rsidR="00897057">
              <w:rPr>
                <w:rFonts w:asciiTheme="minorHAnsi" w:hAnsiTheme="minorHAnsi" w:cstheme="minorHAnsi"/>
                <w:lang w:val="pl-PL"/>
              </w:rPr>
              <w:t>.</w:t>
            </w:r>
          </w:p>
        </w:tc>
        <w:tc>
          <w:tcPr>
            <w:tcW w:w="1346" w:type="dxa"/>
          </w:tcPr>
          <w:p w14:paraId="6F0AAA20" w14:textId="1D1347DF" w:rsidR="00EC7CAF" w:rsidRPr="003D76AC" w:rsidRDefault="00EC7CAF" w:rsidP="00EC7CA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 xml:space="preserve">20 </w:t>
            </w:r>
          </w:p>
        </w:tc>
        <w:tc>
          <w:tcPr>
            <w:tcW w:w="1808" w:type="dxa"/>
          </w:tcPr>
          <w:p w14:paraId="40BA78C3" w14:textId="21889C8B" w:rsidR="00EC7CAF" w:rsidRPr="003D76AC" w:rsidRDefault="00EC7CAF" w:rsidP="00EC7CA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W hotelu, w którym zakwaterowana jest grupa</w:t>
            </w:r>
          </w:p>
          <w:p w14:paraId="072D7DF2" w14:textId="4CB79AA5" w:rsidR="00EC7CAF" w:rsidRPr="003D76AC" w:rsidRDefault="00EC7CAF" w:rsidP="00EC7CA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7CAF" w:rsidRPr="003D76AC" w14:paraId="3CCC76FE" w14:textId="77777777" w:rsidTr="00033204">
        <w:tc>
          <w:tcPr>
            <w:tcW w:w="796" w:type="dxa"/>
            <w:vMerge/>
          </w:tcPr>
          <w:p w14:paraId="3D2D9B61" w14:textId="77777777" w:rsidR="00EC7CAF" w:rsidRPr="003D76AC" w:rsidRDefault="00EC7CAF" w:rsidP="00EC7CA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19AE9FCC" w14:textId="77777777" w:rsidR="00EC7CAF" w:rsidRPr="003D76AC" w:rsidRDefault="00EC7CAF" w:rsidP="00EC7CA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Kolacja</w:t>
            </w:r>
          </w:p>
        </w:tc>
        <w:tc>
          <w:tcPr>
            <w:tcW w:w="3112" w:type="dxa"/>
          </w:tcPr>
          <w:p w14:paraId="5B351A7E" w14:textId="07B90404" w:rsidR="00EC7CAF" w:rsidRPr="003D76AC" w:rsidRDefault="00EC7CAF" w:rsidP="001B5660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Dwie przystawki (z opcją wegetariańską), pieczywo (min. 2 rodzaje do wyboru), danie główne (mięso/ryba z opcją wegetariańską, wegańską lub bezglutenową), napoje zimne (woda gazowana, niegazowana, soki), napoje gorące (kawa, herbata)</w:t>
            </w:r>
            <w:r w:rsidR="001B566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346" w:type="dxa"/>
          </w:tcPr>
          <w:p w14:paraId="1F463542" w14:textId="77777777" w:rsidR="00EC7CAF" w:rsidRPr="003D76AC" w:rsidRDefault="00EC7CAF" w:rsidP="00EC7CA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808" w:type="dxa"/>
          </w:tcPr>
          <w:p w14:paraId="6375E484" w14:textId="7AD7932A" w:rsidR="00EC7CAF" w:rsidRPr="003D76AC" w:rsidRDefault="00EC7CAF" w:rsidP="00EC7CAF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W hotelu lub w odległości maks. 500 m od miejsca noclegu lub w innym miejscu uzgodnionym z Zamawiającym (3 propozycje)</w:t>
            </w:r>
          </w:p>
        </w:tc>
      </w:tr>
    </w:tbl>
    <w:p w14:paraId="21EBB1E0" w14:textId="77777777" w:rsidR="00E83B01" w:rsidRPr="003D76AC" w:rsidRDefault="00E83B01" w:rsidP="003D76AC">
      <w:pPr>
        <w:pStyle w:val="Akapitzlist"/>
        <w:spacing w:after="0"/>
        <w:ind w:left="360"/>
        <w:rPr>
          <w:rFonts w:asciiTheme="minorHAnsi" w:hAnsiTheme="minorHAnsi" w:cstheme="minorHAnsi"/>
          <w:sz w:val="24"/>
          <w:szCs w:val="24"/>
          <w:lang w:val="pl-PL"/>
        </w:rPr>
      </w:pPr>
    </w:p>
    <w:p w14:paraId="4345BA9F" w14:textId="68C1831F" w:rsidR="00017C84" w:rsidRPr="003D76AC" w:rsidRDefault="007D27FC" w:rsidP="003D76AC">
      <w:pPr>
        <w:pStyle w:val="Akapitzlist"/>
        <w:numPr>
          <w:ilvl w:val="1"/>
          <w:numId w:val="3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pacing w:val="-2"/>
          <w:sz w:val="24"/>
          <w:szCs w:val="24"/>
          <w:lang w:val="pl-PL"/>
        </w:rPr>
        <w:t>Propozycje menu poszczególnych posiłków Wykonawca przedstawi do akceptacji Zamawiającego 7 dni przed terminem wizyty.</w:t>
      </w:r>
    </w:p>
    <w:p w14:paraId="2BEF9B4B" w14:textId="500BB77E" w:rsidR="00017C84" w:rsidRPr="003D76AC" w:rsidRDefault="002638D8" w:rsidP="003D76AC">
      <w:pPr>
        <w:pStyle w:val="Akapitzlist"/>
        <w:numPr>
          <w:ilvl w:val="1"/>
          <w:numId w:val="3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Wykonawca przedstawi Zamawiającemu 3 propozycje dot. </w:t>
      </w:r>
      <w:r w:rsidR="009F5691" w:rsidRPr="003D76AC">
        <w:rPr>
          <w:rFonts w:asciiTheme="minorHAnsi" w:hAnsiTheme="minorHAnsi" w:cstheme="minorHAnsi"/>
          <w:sz w:val="24"/>
          <w:szCs w:val="24"/>
        </w:rPr>
        <w:t xml:space="preserve">lokalizacji </w:t>
      </w:r>
      <w:r w:rsidR="007220E8" w:rsidRPr="003D76AC">
        <w:rPr>
          <w:rFonts w:asciiTheme="minorHAnsi" w:hAnsiTheme="minorHAnsi" w:cstheme="minorHAnsi"/>
          <w:sz w:val="24"/>
          <w:szCs w:val="24"/>
        </w:rPr>
        <w:t xml:space="preserve">organizacji </w:t>
      </w:r>
      <w:r w:rsidRPr="003D76AC">
        <w:rPr>
          <w:rFonts w:asciiTheme="minorHAnsi" w:hAnsiTheme="minorHAnsi" w:cstheme="minorHAnsi"/>
          <w:sz w:val="24"/>
          <w:szCs w:val="24"/>
        </w:rPr>
        <w:t xml:space="preserve">kolacji w 1 i </w:t>
      </w:r>
      <w:r w:rsidR="009F5691" w:rsidRPr="003D76AC">
        <w:rPr>
          <w:rFonts w:asciiTheme="minorHAnsi" w:hAnsiTheme="minorHAnsi" w:cstheme="minorHAnsi"/>
          <w:sz w:val="24"/>
          <w:szCs w:val="24"/>
        </w:rPr>
        <w:t>3 dniu wizyty</w:t>
      </w:r>
      <w:r w:rsidR="008E6985" w:rsidRPr="003D76AC">
        <w:rPr>
          <w:rFonts w:asciiTheme="minorHAnsi" w:hAnsiTheme="minorHAnsi" w:cstheme="minorHAnsi"/>
          <w:sz w:val="24"/>
          <w:szCs w:val="24"/>
        </w:rPr>
        <w:t xml:space="preserve"> wraz z menu</w:t>
      </w:r>
      <w:r w:rsidR="009F5691"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8E6985" w:rsidRPr="003D76AC">
        <w:rPr>
          <w:rFonts w:asciiTheme="minorHAnsi" w:hAnsiTheme="minorHAnsi" w:cstheme="minorHAnsi"/>
          <w:sz w:val="24"/>
          <w:szCs w:val="24"/>
        </w:rPr>
        <w:t>(w przypadku</w:t>
      </w:r>
      <w:r w:rsidR="001B5660">
        <w:rPr>
          <w:rFonts w:asciiTheme="minorHAnsi" w:hAnsiTheme="minorHAnsi" w:cstheme="minorHAnsi"/>
          <w:sz w:val="24"/>
          <w:szCs w:val="24"/>
          <w:lang w:val="pl-PL"/>
        </w:rPr>
        <w:t xml:space="preserve">, w którym </w:t>
      </w:r>
      <w:r w:rsidR="009F5691" w:rsidRPr="003D76AC">
        <w:rPr>
          <w:rFonts w:asciiTheme="minorHAnsi" w:hAnsiTheme="minorHAnsi" w:cstheme="minorHAnsi"/>
          <w:sz w:val="24"/>
          <w:szCs w:val="24"/>
        </w:rPr>
        <w:t>nie będzie się ona odbywała w hotelu</w:t>
      </w:r>
      <w:r w:rsidR="008E6985" w:rsidRPr="003D76AC">
        <w:rPr>
          <w:rFonts w:asciiTheme="minorHAnsi" w:hAnsiTheme="minorHAnsi" w:cstheme="minorHAnsi"/>
          <w:sz w:val="24"/>
          <w:szCs w:val="24"/>
        </w:rPr>
        <w:t>)</w:t>
      </w:r>
      <w:r w:rsidR="009F5691" w:rsidRPr="003D76AC">
        <w:rPr>
          <w:rFonts w:asciiTheme="minorHAnsi" w:hAnsiTheme="minorHAnsi" w:cstheme="minorHAnsi"/>
          <w:sz w:val="24"/>
          <w:szCs w:val="24"/>
        </w:rPr>
        <w:t xml:space="preserve"> na 7 dni przed terminem wizyty.</w:t>
      </w:r>
      <w:r w:rsidR="008E6985"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07115D" w:rsidRPr="003D76AC">
        <w:rPr>
          <w:rFonts w:asciiTheme="minorHAnsi" w:hAnsiTheme="minorHAnsi" w:cstheme="minorHAnsi"/>
          <w:sz w:val="24"/>
          <w:szCs w:val="24"/>
        </w:rPr>
        <w:t xml:space="preserve">Zamawiający może poprosić </w:t>
      </w:r>
      <w:r w:rsidR="001B5660">
        <w:rPr>
          <w:rFonts w:asciiTheme="minorHAnsi" w:hAnsiTheme="minorHAnsi" w:cstheme="minorHAnsi"/>
          <w:sz w:val="24"/>
          <w:szCs w:val="24"/>
        </w:rPr>
        <w:br/>
      </w:r>
      <w:r w:rsidR="0007115D" w:rsidRPr="003D76AC">
        <w:rPr>
          <w:rFonts w:asciiTheme="minorHAnsi" w:hAnsiTheme="minorHAnsi" w:cstheme="minorHAnsi"/>
          <w:sz w:val="24"/>
          <w:szCs w:val="24"/>
        </w:rPr>
        <w:t>o przedstawienie kolejnych propozycji, jeśli nie będą spełniały wymogów dot. odległości od miejsca noclegu.</w:t>
      </w:r>
    </w:p>
    <w:p w14:paraId="162AC25E" w14:textId="167A02BC" w:rsidR="008116BC" w:rsidRPr="003D76AC" w:rsidRDefault="008116BC" w:rsidP="003D76AC">
      <w:pPr>
        <w:pStyle w:val="Akapitzlist"/>
        <w:numPr>
          <w:ilvl w:val="1"/>
          <w:numId w:val="3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>Zamawiający nie zapewnia noclegu ani wyżywienia dla kierowcy i pilota</w:t>
      </w:r>
      <w:r w:rsidR="00882DF5" w:rsidRPr="003D76AC">
        <w:rPr>
          <w:rFonts w:asciiTheme="minorHAnsi" w:hAnsiTheme="minorHAnsi" w:cstheme="minorHAnsi"/>
          <w:sz w:val="24"/>
          <w:szCs w:val="24"/>
        </w:rPr>
        <w:t xml:space="preserve">, o których mowa w </w:t>
      </w:r>
      <w:r w:rsidR="0055376E">
        <w:rPr>
          <w:rFonts w:asciiTheme="minorHAnsi" w:hAnsiTheme="minorHAnsi" w:cstheme="minorHAnsi"/>
          <w:sz w:val="24"/>
          <w:szCs w:val="24"/>
        </w:rPr>
        <w:t>ust.</w:t>
      </w:r>
      <w:r w:rsidR="0055376E"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017C84" w:rsidRPr="003D76AC">
        <w:rPr>
          <w:rFonts w:asciiTheme="minorHAnsi" w:hAnsiTheme="minorHAnsi" w:cstheme="minorHAnsi"/>
          <w:sz w:val="24"/>
          <w:szCs w:val="24"/>
        </w:rPr>
        <w:t>4</w:t>
      </w:r>
      <w:r w:rsidRPr="003D76AC">
        <w:rPr>
          <w:rFonts w:asciiTheme="minorHAnsi" w:hAnsiTheme="minorHAnsi" w:cstheme="minorHAnsi"/>
          <w:sz w:val="24"/>
          <w:szCs w:val="24"/>
        </w:rPr>
        <w:t>.</w:t>
      </w:r>
    </w:p>
    <w:p w14:paraId="2631A094" w14:textId="77777777" w:rsidR="00BD7BB0" w:rsidRPr="003D76AC" w:rsidRDefault="00BD7BB0" w:rsidP="003D76A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6247A5E" w14:textId="03FBCB32" w:rsidR="00F271F6" w:rsidRPr="003D76AC" w:rsidRDefault="00F271F6" w:rsidP="003D76AC">
      <w:pPr>
        <w:pStyle w:val="Nagwek2"/>
        <w:numPr>
          <w:ilvl w:val="0"/>
          <w:numId w:val="35"/>
        </w:numPr>
        <w:spacing w:before="0" w:line="276" w:lineRule="auto"/>
        <w:ind w:left="567" w:hanging="567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3D76AC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 xml:space="preserve">Zapewnienie transportu </w:t>
      </w:r>
      <w:r w:rsidR="00C11A7F" w:rsidRPr="003D76AC">
        <w:rPr>
          <w:rFonts w:asciiTheme="minorHAnsi" w:hAnsiTheme="minorHAnsi" w:cstheme="minorHAnsi"/>
          <w:b/>
          <w:color w:val="auto"/>
          <w:sz w:val="24"/>
          <w:szCs w:val="24"/>
        </w:rPr>
        <w:t xml:space="preserve">oraz obsługi pilota </w:t>
      </w:r>
      <w:r w:rsidRPr="003D76AC">
        <w:rPr>
          <w:rFonts w:asciiTheme="minorHAnsi" w:hAnsiTheme="minorHAnsi" w:cstheme="minorHAnsi"/>
          <w:b/>
          <w:color w:val="auto"/>
          <w:sz w:val="24"/>
          <w:szCs w:val="24"/>
        </w:rPr>
        <w:t>przez Wykonawcę.</w:t>
      </w:r>
    </w:p>
    <w:p w14:paraId="1A6E570C" w14:textId="61C7A7EF" w:rsidR="002C0D45" w:rsidRPr="003D76AC" w:rsidRDefault="00017C84" w:rsidP="003D76AC">
      <w:pPr>
        <w:pStyle w:val="Akapitzlist"/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1) </w:t>
      </w:r>
      <w:r w:rsidR="00F271F6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Wykonawca zapewni transport w </w:t>
      </w:r>
      <w:r w:rsidR="00741B7D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Polsce </w:t>
      </w:r>
      <w:r w:rsidR="00F271F6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w postaci </w:t>
      </w:r>
      <w:r w:rsidR="001846FD" w:rsidRPr="003D76AC">
        <w:rPr>
          <w:rFonts w:asciiTheme="minorHAnsi" w:hAnsiTheme="minorHAnsi" w:cstheme="minorHAnsi"/>
          <w:sz w:val="24"/>
          <w:szCs w:val="24"/>
          <w:lang w:val="pl-PL"/>
        </w:rPr>
        <w:t>autobusu</w:t>
      </w:r>
      <w:r w:rsidR="00F271F6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(min. </w:t>
      </w:r>
      <w:r w:rsidR="00BE2F14" w:rsidRPr="003D76AC">
        <w:rPr>
          <w:rFonts w:asciiTheme="minorHAnsi" w:hAnsiTheme="minorHAnsi" w:cstheme="minorHAnsi"/>
          <w:sz w:val="24"/>
          <w:szCs w:val="24"/>
          <w:lang w:val="pl-PL"/>
        </w:rPr>
        <w:t>20-</w:t>
      </w:r>
      <w:r w:rsidR="00F271F6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osobowego) </w:t>
      </w:r>
      <w:r w:rsidR="005B0CCA" w:rsidRPr="003D76AC">
        <w:rPr>
          <w:rFonts w:asciiTheme="minorHAnsi" w:hAnsiTheme="minorHAnsi" w:cstheme="minorHAnsi"/>
          <w:sz w:val="24"/>
          <w:szCs w:val="24"/>
          <w:lang w:val="pl-PL"/>
        </w:rPr>
        <w:t>w</w:t>
      </w:r>
      <w:r w:rsidR="0055376E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5B0CCA" w:rsidRPr="003D76AC">
        <w:rPr>
          <w:rFonts w:asciiTheme="minorHAnsi" w:hAnsiTheme="minorHAnsi" w:cstheme="minorHAnsi"/>
          <w:sz w:val="24"/>
          <w:szCs w:val="24"/>
          <w:lang w:val="pl-PL"/>
        </w:rPr>
        <w:t>czasie wizyty</w:t>
      </w:r>
      <w:r w:rsidR="00A0600A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na następujących trasach</w:t>
      </w:r>
      <w:r w:rsidR="0003706D" w:rsidRPr="003D76AC">
        <w:rPr>
          <w:rFonts w:asciiTheme="minorHAnsi" w:hAnsiTheme="minorHAnsi" w:cstheme="minorHAnsi"/>
          <w:sz w:val="24"/>
          <w:szCs w:val="24"/>
          <w:lang w:val="pl-PL"/>
        </w:rPr>
        <w:t>, w godzin</w:t>
      </w:r>
      <w:r w:rsidR="007E4188" w:rsidRPr="003D76AC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0003706D" w:rsidRPr="003D76AC">
        <w:rPr>
          <w:rFonts w:asciiTheme="minorHAnsi" w:hAnsiTheme="minorHAnsi" w:cstheme="minorHAnsi"/>
          <w:sz w:val="24"/>
          <w:szCs w:val="24"/>
          <w:lang w:val="pl-PL"/>
        </w:rPr>
        <w:t>ch</w:t>
      </w:r>
      <w:r w:rsidR="00EB7B9C" w:rsidRPr="003D76AC">
        <w:rPr>
          <w:rStyle w:val="Odwoanieprzypisudolnego"/>
          <w:rFonts w:asciiTheme="minorHAnsi" w:hAnsiTheme="minorHAnsi" w:cstheme="minorHAnsi"/>
          <w:sz w:val="24"/>
          <w:szCs w:val="24"/>
          <w:lang w:val="pl-PL"/>
        </w:rPr>
        <w:footnoteReference w:id="2"/>
      </w:r>
      <w:r w:rsidR="002C0D45" w:rsidRPr="003D76AC">
        <w:rPr>
          <w:rFonts w:asciiTheme="minorHAnsi" w:hAnsiTheme="minorHAnsi" w:cstheme="minorHAnsi"/>
          <w:sz w:val="24"/>
          <w:szCs w:val="24"/>
          <w:lang w:val="pl-PL"/>
        </w:rPr>
        <w:t>:</w:t>
      </w:r>
    </w:p>
    <w:p w14:paraId="7773AA22" w14:textId="78DD71C6" w:rsidR="00BB11C3" w:rsidRPr="00102D36" w:rsidRDefault="007E4188" w:rsidP="003D76AC">
      <w:pPr>
        <w:pStyle w:val="Akapitzlist"/>
        <w:numPr>
          <w:ilvl w:val="0"/>
          <w:numId w:val="26"/>
        </w:numPr>
        <w:tabs>
          <w:tab w:val="left" w:pos="1701"/>
        </w:tabs>
        <w:spacing w:after="0"/>
        <w:ind w:left="1134" w:hanging="283"/>
        <w:rPr>
          <w:rFonts w:asciiTheme="minorHAnsi" w:hAnsiTheme="minorHAnsi" w:cstheme="minorHAnsi"/>
          <w:sz w:val="24"/>
          <w:szCs w:val="24"/>
          <w:lang w:val="pl-PL"/>
        </w:rPr>
      </w:pPr>
      <w:r w:rsidRPr="00102D36">
        <w:rPr>
          <w:rFonts w:asciiTheme="minorHAnsi" w:hAnsiTheme="minorHAnsi" w:cstheme="minorHAnsi"/>
          <w:bCs/>
          <w:sz w:val="24"/>
          <w:szCs w:val="24"/>
          <w:lang w:val="pl-PL"/>
        </w:rPr>
        <w:t>odbiór uczestników na granicy w Przemyślu o godz. 15:00, p</w:t>
      </w:r>
      <w:r w:rsidR="0003706D" w:rsidRPr="00102D36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rzejazd na trasie </w:t>
      </w:r>
      <w:r w:rsidR="001846FD" w:rsidRPr="00102D36">
        <w:rPr>
          <w:rFonts w:asciiTheme="minorHAnsi" w:hAnsiTheme="minorHAnsi" w:cstheme="minorHAnsi"/>
          <w:bCs/>
          <w:sz w:val="24"/>
          <w:szCs w:val="24"/>
          <w:lang w:val="pl-PL"/>
        </w:rPr>
        <w:t>Przemyśl-Kraków</w:t>
      </w:r>
      <w:r w:rsidR="007220E8" w:rsidRPr="00102D36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(hotel)</w:t>
      </w:r>
      <w:r w:rsidR="005B0CCA" w:rsidRPr="00102D36">
        <w:rPr>
          <w:rFonts w:asciiTheme="minorHAnsi" w:hAnsiTheme="minorHAnsi" w:cstheme="minorHAnsi"/>
          <w:bCs/>
          <w:sz w:val="24"/>
          <w:szCs w:val="24"/>
          <w:lang w:val="pl-PL"/>
        </w:rPr>
        <w:t>– 1 dzień wizyty</w:t>
      </w:r>
      <w:r w:rsidR="00BB11C3" w:rsidRPr="00102D36">
        <w:rPr>
          <w:rFonts w:asciiTheme="minorHAnsi" w:hAnsiTheme="minorHAnsi" w:cstheme="minorHAnsi"/>
          <w:bCs/>
          <w:sz w:val="24"/>
          <w:szCs w:val="24"/>
          <w:lang w:val="pl-PL"/>
        </w:rPr>
        <w:t>;</w:t>
      </w:r>
    </w:p>
    <w:p w14:paraId="40EADF1F" w14:textId="1813F6C2" w:rsidR="00BB11C3" w:rsidRPr="00102D36" w:rsidRDefault="0003706D" w:rsidP="003D76AC">
      <w:pPr>
        <w:pStyle w:val="Akapitzlist"/>
        <w:numPr>
          <w:ilvl w:val="0"/>
          <w:numId w:val="26"/>
        </w:numPr>
        <w:tabs>
          <w:tab w:val="left" w:pos="1701"/>
        </w:tabs>
        <w:spacing w:after="0"/>
        <w:ind w:left="1134" w:hanging="283"/>
        <w:rPr>
          <w:rFonts w:asciiTheme="minorHAnsi" w:hAnsiTheme="minorHAnsi" w:cstheme="minorHAnsi"/>
          <w:sz w:val="24"/>
          <w:szCs w:val="24"/>
          <w:lang w:val="pl-PL"/>
        </w:rPr>
      </w:pPr>
      <w:r w:rsidRPr="00102D36">
        <w:rPr>
          <w:rFonts w:asciiTheme="minorHAnsi" w:hAnsiTheme="minorHAnsi" w:cstheme="minorHAnsi"/>
          <w:sz w:val="24"/>
          <w:szCs w:val="24"/>
        </w:rPr>
        <w:t>Transport na terenie Krakowa oraz p</w:t>
      </w:r>
      <w:r w:rsidR="005B0CCA" w:rsidRPr="00102D36">
        <w:rPr>
          <w:rFonts w:asciiTheme="minorHAnsi" w:hAnsiTheme="minorHAnsi" w:cstheme="minorHAnsi"/>
          <w:sz w:val="24"/>
          <w:szCs w:val="24"/>
        </w:rPr>
        <w:t xml:space="preserve">rzejazd z </w:t>
      </w:r>
      <w:r w:rsidR="001846FD" w:rsidRPr="00102D36">
        <w:rPr>
          <w:rFonts w:asciiTheme="minorHAnsi" w:hAnsiTheme="minorHAnsi" w:cstheme="minorHAnsi"/>
          <w:sz w:val="24"/>
          <w:szCs w:val="24"/>
        </w:rPr>
        <w:t>Krak</w:t>
      </w:r>
      <w:r w:rsidR="005B0CCA" w:rsidRPr="00102D36">
        <w:rPr>
          <w:rFonts w:asciiTheme="minorHAnsi" w:hAnsiTheme="minorHAnsi" w:cstheme="minorHAnsi"/>
          <w:sz w:val="24"/>
          <w:szCs w:val="24"/>
        </w:rPr>
        <w:t xml:space="preserve">owa do </w:t>
      </w:r>
      <w:r w:rsidR="001846FD" w:rsidRPr="00102D36">
        <w:rPr>
          <w:rFonts w:asciiTheme="minorHAnsi" w:hAnsiTheme="minorHAnsi" w:cstheme="minorHAnsi"/>
          <w:sz w:val="24"/>
          <w:szCs w:val="24"/>
        </w:rPr>
        <w:t>Katowic</w:t>
      </w:r>
      <w:r w:rsidR="007220E8" w:rsidRPr="00102D36">
        <w:rPr>
          <w:rFonts w:asciiTheme="minorHAnsi" w:hAnsiTheme="minorHAnsi" w:cstheme="minorHAnsi"/>
          <w:sz w:val="24"/>
          <w:szCs w:val="24"/>
        </w:rPr>
        <w:t xml:space="preserve"> (hotel)</w:t>
      </w:r>
      <w:r w:rsidRPr="00102D36">
        <w:rPr>
          <w:rFonts w:asciiTheme="minorHAnsi" w:hAnsiTheme="minorHAnsi" w:cstheme="minorHAnsi"/>
          <w:sz w:val="24"/>
          <w:szCs w:val="24"/>
        </w:rPr>
        <w:t>, od godz. 13:00 do 20:00</w:t>
      </w:r>
      <w:r w:rsidR="005B0CCA" w:rsidRPr="00102D36">
        <w:rPr>
          <w:rFonts w:asciiTheme="minorHAnsi" w:hAnsiTheme="minorHAnsi" w:cstheme="minorHAnsi"/>
          <w:sz w:val="24"/>
          <w:szCs w:val="24"/>
        </w:rPr>
        <w:t xml:space="preserve"> – </w:t>
      </w:r>
      <w:r w:rsidR="007B74FE" w:rsidRPr="00102D36">
        <w:rPr>
          <w:rFonts w:asciiTheme="minorHAnsi" w:hAnsiTheme="minorHAnsi" w:cstheme="minorHAnsi"/>
          <w:sz w:val="24"/>
          <w:szCs w:val="24"/>
        </w:rPr>
        <w:t>3</w:t>
      </w:r>
      <w:r w:rsidR="005B0CCA" w:rsidRPr="00102D36">
        <w:rPr>
          <w:rFonts w:asciiTheme="minorHAnsi" w:hAnsiTheme="minorHAnsi" w:cstheme="minorHAnsi"/>
          <w:sz w:val="24"/>
          <w:szCs w:val="24"/>
        </w:rPr>
        <w:t xml:space="preserve"> dzień wizyty</w:t>
      </w:r>
      <w:r w:rsidR="00BB11C3" w:rsidRPr="00102D36">
        <w:rPr>
          <w:rFonts w:asciiTheme="minorHAnsi" w:hAnsiTheme="minorHAnsi" w:cstheme="minorHAnsi"/>
          <w:sz w:val="24"/>
          <w:szCs w:val="24"/>
        </w:rPr>
        <w:t>;</w:t>
      </w:r>
    </w:p>
    <w:p w14:paraId="1C73DCA9" w14:textId="69C17372" w:rsidR="00BB11C3" w:rsidRPr="00102D36" w:rsidRDefault="00BE2F14" w:rsidP="003D76AC">
      <w:pPr>
        <w:pStyle w:val="Akapitzlist"/>
        <w:numPr>
          <w:ilvl w:val="0"/>
          <w:numId w:val="26"/>
        </w:numPr>
        <w:tabs>
          <w:tab w:val="left" w:pos="1701"/>
        </w:tabs>
        <w:spacing w:after="0"/>
        <w:ind w:left="1134" w:hanging="283"/>
        <w:rPr>
          <w:rFonts w:asciiTheme="minorHAnsi" w:hAnsiTheme="minorHAnsi" w:cstheme="minorHAnsi"/>
          <w:sz w:val="24"/>
          <w:szCs w:val="24"/>
          <w:lang w:val="pl-PL"/>
        </w:rPr>
      </w:pPr>
      <w:r w:rsidRPr="00102D36">
        <w:rPr>
          <w:rFonts w:asciiTheme="minorHAnsi" w:hAnsiTheme="minorHAnsi" w:cstheme="minorHAnsi"/>
          <w:sz w:val="24"/>
          <w:szCs w:val="24"/>
        </w:rPr>
        <w:t xml:space="preserve">Transport na terenie Katowic, odbiór uczestników z hotelu </w:t>
      </w:r>
      <w:r w:rsidR="00742B8D" w:rsidRPr="00102D36">
        <w:rPr>
          <w:rFonts w:asciiTheme="minorHAnsi" w:hAnsiTheme="minorHAnsi" w:cstheme="minorHAnsi"/>
          <w:sz w:val="24"/>
          <w:szCs w:val="24"/>
        </w:rPr>
        <w:t xml:space="preserve">w </w:t>
      </w:r>
      <w:r w:rsidRPr="00102D36">
        <w:rPr>
          <w:rFonts w:asciiTheme="minorHAnsi" w:hAnsiTheme="minorHAnsi" w:cstheme="minorHAnsi"/>
          <w:sz w:val="24"/>
          <w:szCs w:val="24"/>
        </w:rPr>
        <w:t>godz. 9:</w:t>
      </w:r>
      <w:r w:rsidR="00742B8D" w:rsidRPr="00102D36">
        <w:rPr>
          <w:rFonts w:asciiTheme="minorHAnsi" w:hAnsiTheme="minorHAnsi" w:cstheme="minorHAnsi"/>
          <w:sz w:val="24"/>
          <w:szCs w:val="24"/>
        </w:rPr>
        <w:t>00-10:00</w:t>
      </w:r>
      <w:r w:rsidRPr="00102D36">
        <w:rPr>
          <w:rFonts w:asciiTheme="minorHAnsi" w:hAnsiTheme="minorHAnsi" w:cstheme="minorHAnsi"/>
          <w:sz w:val="24"/>
          <w:szCs w:val="24"/>
        </w:rPr>
        <w:t>, przejazd na kongres, o</w:t>
      </w:r>
      <w:r w:rsidR="008C6612" w:rsidRPr="00102D36">
        <w:rPr>
          <w:rFonts w:asciiTheme="minorHAnsi" w:hAnsiTheme="minorHAnsi" w:cstheme="minorHAnsi"/>
          <w:sz w:val="24"/>
          <w:szCs w:val="24"/>
        </w:rPr>
        <w:t>d</w:t>
      </w:r>
      <w:r w:rsidRPr="00102D36">
        <w:rPr>
          <w:rFonts w:asciiTheme="minorHAnsi" w:hAnsiTheme="minorHAnsi" w:cstheme="minorHAnsi"/>
          <w:sz w:val="24"/>
          <w:szCs w:val="24"/>
        </w:rPr>
        <w:t>biór uczestników z k</w:t>
      </w:r>
      <w:r w:rsidR="008C6612" w:rsidRPr="00102D36">
        <w:rPr>
          <w:rFonts w:asciiTheme="minorHAnsi" w:hAnsiTheme="minorHAnsi" w:cstheme="minorHAnsi"/>
          <w:sz w:val="24"/>
          <w:szCs w:val="24"/>
        </w:rPr>
        <w:t>on</w:t>
      </w:r>
      <w:r w:rsidRPr="00102D36">
        <w:rPr>
          <w:rFonts w:asciiTheme="minorHAnsi" w:hAnsiTheme="minorHAnsi" w:cstheme="minorHAnsi"/>
          <w:sz w:val="24"/>
          <w:szCs w:val="24"/>
        </w:rPr>
        <w:t>gresu, godz. 17:00. Przejazd do hotelu</w:t>
      </w:r>
      <w:r w:rsidR="008C6612" w:rsidRPr="00102D36">
        <w:rPr>
          <w:rFonts w:asciiTheme="minorHAnsi" w:hAnsiTheme="minorHAnsi" w:cstheme="minorHAnsi"/>
          <w:sz w:val="24"/>
          <w:szCs w:val="24"/>
        </w:rPr>
        <w:t xml:space="preserve"> – 4 dzień wizyty</w:t>
      </w:r>
      <w:r w:rsidR="00BB11C3" w:rsidRPr="00102D36">
        <w:rPr>
          <w:rFonts w:asciiTheme="minorHAnsi" w:hAnsiTheme="minorHAnsi" w:cstheme="minorHAnsi"/>
          <w:sz w:val="24"/>
          <w:szCs w:val="24"/>
        </w:rPr>
        <w:t>;</w:t>
      </w:r>
    </w:p>
    <w:p w14:paraId="40772777" w14:textId="418E2F22" w:rsidR="00F271F6" w:rsidRPr="00102D36" w:rsidRDefault="00017C84" w:rsidP="003D76AC">
      <w:pPr>
        <w:pStyle w:val="Akapitzlist"/>
        <w:numPr>
          <w:ilvl w:val="0"/>
          <w:numId w:val="26"/>
        </w:numPr>
        <w:tabs>
          <w:tab w:val="left" w:pos="1701"/>
        </w:tabs>
        <w:spacing w:after="0"/>
        <w:ind w:left="1134" w:hanging="283"/>
        <w:rPr>
          <w:rFonts w:asciiTheme="minorHAnsi" w:hAnsiTheme="minorHAnsi" w:cstheme="minorHAnsi"/>
          <w:sz w:val="24"/>
          <w:szCs w:val="24"/>
          <w:lang w:val="pl-PL"/>
        </w:rPr>
      </w:pPr>
      <w:r w:rsidRPr="00102D36">
        <w:rPr>
          <w:rFonts w:asciiTheme="minorHAnsi" w:hAnsiTheme="minorHAnsi" w:cstheme="minorHAnsi"/>
          <w:sz w:val="24"/>
          <w:szCs w:val="24"/>
        </w:rPr>
        <w:t>o</w:t>
      </w:r>
      <w:r w:rsidR="007E4188" w:rsidRPr="00102D36">
        <w:rPr>
          <w:rFonts w:asciiTheme="minorHAnsi" w:hAnsiTheme="minorHAnsi" w:cstheme="minorHAnsi"/>
          <w:sz w:val="24"/>
          <w:szCs w:val="24"/>
        </w:rPr>
        <w:t>dbiór uczestników z hotelu</w:t>
      </w:r>
      <w:r w:rsidR="008C6612" w:rsidRPr="00102D36">
        <w:rPr>
          <w:rFonts w:asciiTheme="minorHAnsi" w:hAnsiTheme="minorHAnsi" w:cstheme="minorHAnsi"/>
          <w:sz w:val="24"/>
          <w:szCs w:val="24"/>
        </w:rPr>
        <w:t xml:space="preserve">, </w:t>
      </w:r>
      <w:r w:rsidR="00742B8D" w:rsidRPr="00102D36">
        <w:rPr>
          <w:rFonts w:asciiTheme="minorHAnsi" w:hAnsiTheme="minorHAnsi" w:cstheme="minorHAnsi"/>
          <w:sz w:val="24"/>
          <w:szCs w:val="24"/>
        </w:rPr>
        <w:t xml:space="preserve">około. </w:t>
      </w:r>
      <w:r w:rsidR="008C6612" w:rsidRPr="00102D36">
        <w:rPr>
          <w:rFonts w:asciiTheme="minorHAnsi" w:hAnsiTheme="minorHAnsi" w:cstheme="minorHAnsi"/>
          <w:sz w:val="24"/>
          <w:szCs w:val="24"/>
        </w:rPr>
        <w:t>godz. 9:00</w:t>
      </w:r>
      <w:r w:rsidR="007E4188" w:rsidRPr="00102D36">
        <w:rPr>
          <w:rFonts w:asciiTheme="minorHAnsi" w:hAnsiTheme="minorHAnsi" w:cstheme="minorHAnsi"/>
          <w:sz w:val="24"/>
          <w:szCs w:val="24"/>
        </w:rPr>
        <w:t xml:space="preserve"> i przejazd na granicę w Przemyślu, trasa </w:t>
      </w:r>
      <w:r w:rsidR="001846FD" w:rsidRPr="00102D36">
        <w:rPr>
          <w:rFonts w:asciiTheme="minorHAnsi" w:hAnsiTheme="minorHAnsi" w:cstheme="minorHAnsi"/>
          <w:sz w:val="24"/>
          <w:szCs w:val="24"/>
        </w:rPr>
        <w:t>Katowice</w:t>
      </w:r>
      <w:r w:rsidR="007220E8" w:rsidRPr="00102D36">
        <w:rPr>
          <w:rFonts w:asciiTheme="minorHAnsi" w:hAnsiTheme="minorHAnsi" w:cstheme="minorHAnsi"/>
          <w:sz w:val="24"/>
          <w:szCs w:val="24"/>
        </w:rPr>
        <w:t xml:space="preserve"> (hotel)</w:t>
      </w:r>
      <w:r w:rsidR="001846FD" w:rsidRPr="00102D36">
        <w:rPr>
          <w:rFonts w:asciiTheme="minorHAnsi" w:hAnsiTheme="minorHAnsi" w:cstheme="minorHAnsi"/>
          <w:sz w:val="24"/>
          <w:szCs w:val="24"/>
        </w:rPr>
        <w:t>-Przemyśl</w:t>
      </w:r>
      <w:r w:rsidR="005B0CCA" w:rsidRPr="00102D36">
        <w:rPr>
          <w:rFonts w:asciiTheme="minorHAnsi" w:hAnsiTheme="minorHAnsi" w:cstheme="minorHAnsi"/>
          <w:sz w:val="24"/>
          <w:szCs w:val="24"/>
        </w:rPr>
        <w:t xml:space="preserve"> – </w:t>
      </w:r>
      <w:r w:rsidR="00CB2842" w:rsidRPr="00102D36">
        <w:rPr>
          <w:rFonts w:asciiTheme="minorHAnsi" w:hAnsiTheme="minorHAnsi" w:cstheme="minorHAnsi"/>
          <w:sz w:val="24"/>
          <w:szCs w:val="24"/>
        </w:rPr>
        <w:t>5</w:t>
      </w:r>
      <w:r w:rsidR="005B0CCA" w:rsidRPr="00102D36">
        <w:rPr>
          <w:rFonts w:asciiTheme="minorHAnsi" w:hAnsiTheme="minorHAnsi" w:cstheme="minorHAnsi"/>
          <w:sz w:val="24"/>
          <w:szCs w:val="24"/>
        </w:rPr>
        <w:t xml:space="preserve"> dzień wizyty</w:t>
      </w:r>
      <w:r w:rsidR="00BB11C3" w:rsidRPr="00102D36">
        <w:rPr>
          <w:rFonts w:asciiTheme="minorHAnsi" w:hAnsiTheme="minorHAnsi" w:cstheme="minorHAnsi"/>
          <w:sz w:val="24"/>
          <w:szCs w:val="24"/>
        </w:rPr>
        <w:t>.</w:t>
      </w:r>
    </w:p>
    <w:p w14:paraId="4498B893" w14:textId="278EB629" w:rsidR="00160C61" w:rsidRPr="003D76AC" w:rsidRDefault="00F271F6" w:rsidP="003D76AC">
      <w:pPr>
        <w:pStyle w:val="Akapitzlist"/>
        <w:numPr>
          <w:ilvl w:val="1"/>
          <w:numId w:val="35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Zamawiający zastrzega sobie prawo do zgłaszania tras przejazdu </w:t>
      </w:r>
      <w:r w:rsidR="00864F63" w:rsidRPr="003D76AC">
        <w:rPr>
          <w:rFonts w:asciiTheme="minorHAnsi" w:hAnsiTheme="minorHAnsi" w:cstheme="minorHAnsi"/>
          <w:sz w:val="24"/>
          <w:szCs w:val="24"/>
          <w:lang w:val="pl-PL"/>
        </w:rPr>
        <w:t>autobusu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na bieżąco, w trakcie całego okresu zamawianej usługi. </w:t>
      </w:r>
      <w:r w:rsidR="00645E2F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Zamawiający zakłada, że transport na terenie Krakowa i Katowic nie przekroczy 50 km dziennie. </w:t>
      </w:r>
    </w:p>
    <w:p w14:paraId="1BD6C7E8" w14:textId="43825A29" w:rsidR="00BB11C3" w:rsidRPr="003D76AC" w:rsidRDefault="00A0600A" w:rsidP="003D76AC">
      <w:pPr>
        <w:pStyle w:val="Akapitzlist"/>
        <w:numPr>
          <w:ilvl w:val="1"/>
          <w:numId w:val="35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Zamawiający dopuszcza możliwość, że przejazdy w poszczególnych miastach będą realizowane różnymi pojazdami, o ile będą one spełniały wymogi określone w </w:t>
      </w:r>
      <w:r w:rsidR="00EC7CAF">
        <w:rPr>
          <w:rFonts w:asciiTheme="minorHAnsi" w:hAnsiTheme="minorHAnsi" w:cstheme="minorHAnsi"/>
          <w:sz w:val="24"/>
          <w:szCs w:val="24"/>
          <w:lang w:val="pl-PL"/>
        </w:rPr>
        <w:t>pkt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4.</w:t>
      </w:r>
    </w:p>
    <w:p w14:paraId="7A5BD32E" w14:textId="7AC9A4AB" w:rsidR="00BB11C3" w:rsidRPr="003D76AC" w:rsidRDefault="00F271F6" w:rsidP="003D76AC">
      <w:pPr>
        <w:pStyle w:val="Akapitzlist"/>
        <w:numPr>
          <w:ilvl w:val="1"/>
          <w:numId w:val="35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Zamawiający wymaga, aby każdorazowo </w:t>
      </w:r>
      <w:r w:rsidR="007353F3" w:rsidRPr="003D76AC">
        <w:rPr>
          <w:rFonts w:asciiTheme="minorHAnsi" w:hAnsiTheme="minorHAnsi" w:cstheme="minorHAnsi"/>
          <w:sz w:val="24"/>
          <w:szCs w:val="24"/>
          <w:lang w:val="pl-PL"/>
        </w:rPr>
        <w:t>autobus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używany do realizacji usługi był pojazdem </w:t>
      </w:r>
      <w:r w:rsidR="00EC7CAF">
        <w:rPr>
          <w:rFonts w:asciiTheme="minorHAnsi" w:hAnsiTheme="minorHAnsi" w:cstheme="minorHAnsi"/>
          <w:sz w:val="24"/>
          <w:szCs w:val="24"/>
          <w:lang w:val="pl-PL"/>
        </w:rPr>
        <w:t xml:space="preserve">wyprodukowanym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nie</w:t>
      </w:r>
      <w:r w:rsidR="00EC7CAF">
        <w:rPr>
          <w:rFonts w:asciiTheme="minorHAnsi" w:hAnsiTheme="minorHAnsi" w:cstheme="minorHAnsi"/>
          <w:sz w:val="24"/>
          <w:szCs w:val="24"/>
          <w:lang w:val="pl-PL"/>
        </w:rPr>
        <w:t xml:space="preserve"> później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niż </w:t>
      </w:r>
      <w:r w:rsidR="00EC7CAF">
        <w:rPr>
          <w:rFonts w:asciiTheme="minorHAnsi" w:hAnsiTheme="minorHAnsi" w:cstheme="minorHAnsi"/>
          <w:sz w:val="24"/>
          <w:szCs w:val="24"/>
          <w:lang w:val="pl-PL"/>
        </w:rPr>
        <w:t xml:space="preserve">w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2012 r. Pojazd powinien być sprawny technicznie, </w:t>
      </w:r>
      <w:r w:rsidR="007353F3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klimatyzowany/ogrzewany,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czysty oraz nienoszący śladów długotrwałego użytkowania (zniszczenia foteli, tapicerki, wykładziny, itp.). Pojazd używany do realizacji usługi musi być objęty ubezpieczeniem w zakresie odpowiedzialności cywilnej (OC), autocasco (AC), następstw nieszczęśliwych wypadków (NNW) oraz posiadać aktualne badania techniczne.</w:t>
      </w:r>
    </w:p>
    <w:p w14:paraId="07083B8B" w14:textId="77777777" w:rsidR="008D7E18" w:rsidRPr="003D76AC" w:rsidRDefault="00F271F6" w:rsidP="003D76AC">
      <w:pPr>
        <w:pStyle w:val="Akapitzlist"/>
        <w:numPr>
          <w:ilvl w:val="1"/>
          <w:numId w:val="35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W przypadku zaistnienia jakichkolwiek przyczyn mających wpływ na to, że </w:t>
      </w:r>
      <w:r w:rsidR="0007563E" w:rsidRPr="003D76AC">
        <w:rPr>
          <w:rFonts w:asciiTheme="minorHAnsi" w:hAnsiTheme="minorHAnsi" w:cstheme="minorHAnsi"/>
          <w:sz w:val="24"/>
          <w:szCs w:val="24"/>
        </w:rPr>
        <w:t>autobu</w:t>
      </w:r>
      <w:r w:rsidR="00383D11" w:rsidRPr="003D76AC">
        <w:rPr>
          <w:rFonts w:asciiTheme="minorHAnsi" w:hAnsiTheme="minorHAnsi" w:cstheme="minorHAnsi"/>
          <w:sz w:val="24"/>
          <w:szCs w:val="24"/>
        </w:rPr>
        <w:t>s</w:t>
      </w:r>
      <w:r w:rsidRPr="003D76AC">
        <w:rPr>
          <w:rFonts w:asciiTheme="minorHAnsi" w:hAnsiTheme="minorHAnsi" w:cstheme="minorHAnsi"/>
          <w:sz w:val="24"/>
          <w:szCs w:val="24"/>
        </w:rPr>
        <w:t xml:space="preserve"> wykorzystywany do realizacji usługi nie będzie nadawał się do jazdy (awaria pojazdu, kradzież, inne), Wykonawca niezwłocznie poinformuje o tym Zamawiającego i zapewni w zamian - w terminie do 2 godzin od momentu zaistnienia zdarzenia - pojazd o porównywalnym standardzie i parametrach technicznych. </w:t>
      </w:r>
    </w:p>
    <w:p w14:paraId="34302122" w14:textId="3F4C7B88" w:rsidR="008D7E18" w:rsidRPr="003D76AC" w:rsidRDefault="00F271F6" w:rsidP="003D76AC">
      <w:pPr>
        <w:pStyle w:val="Akapitzlist"/>
        <w:numPr>
          <w:ilvl w:val="1"/>
          <w:numId w:val="35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Zamawiający wymaga, aby Wykonawca zapewnił miejsca parkingowe dla </w:t>
      </w:r>
      <w:r w:rsidR="00864F63" w:rsidRPr="003D76AC">
        <w:rPr>
          <w:rFonts w:asciiTheme="minorHAnsi" w:hAnsiTheme="minorHAnsi" w:cstheme="minorHAnsi"/>
          <w:sz w:val="24"/>
          <w:szCs w:val="24"/>
        </w:rPr>
        <w:t>autobusu</w:t>
      </w:r>
      <w:r w:rsidRPr="003D76AC">
        <w:rPr>
          <w:rFonts w:asciiTheme="minorHAnsi" w:hAnsiTheme="minorHAnsi" w:cstheme="minorHAnsi"/>
          <w:sz w:val="24"/>
          <w:szCs w:val="24"/>
        </w:rPr>
        <w:t>, jak również pokrył koszty wszelkich opłat</w:t>
      </w:r>
      <w:r w:rsidR="00AA173F" w:rsidRPr="003D76AC">
        <w:rPr>
          <w:rFonts w:asciiTheme="minorHAnsi" w:hAnsiTheme="minorHAnsi" w:cstheme="minorHAnsi"/>
          <w:sz w:val="24"/>
          <w:szCs w:val="24"/>
        </w:rPr>
        <w:t xml:space="preserve"> z tytułu użytkowania infrastruktury drogowej i komunikacyjnej: przejazdów płatnymi odcinkami dróg, promami</w:t>
      </w:r>
      <w:r w:rsidR="00AC5817" w:rsidRPr="003D76AC">
        <w:rPr>
          <w:rFonts w:asciiTheme="minorHAnsi" w:hAnsiTheme="minorHAnsi" w:cstheme="minorHAnsi"/>
          <w:sz w:val="24"/>
          <w:szCs w:val="24"/>
        </w:rPr>
        <w:t>,</w:t>
      </w:r>
      <w:r w:rsidR="00AA173F" w:rsidRPr="003D76AC">
        <w:rPr>
          <w:rFonts w:asciiTheme="minorHAnsi" w:hAnsiTheme="minorHAnsi" w:cstheme="minorHAnsi"/>
          <w:sz w:val="24"/>
          <w:szCs w:val="24"/>
        </w:rPr>
        <w:t xml:space="preserve"> opłat</w:t>
      </w:r>
      <w:r w:rsidRPr="003D76AC">
        <w:rPr>
          <w:rFonts w:asciiTheme="minorHAnsi" w:hAnsiTheme="minorHAnsi" w:cstheme="minorHAnsi"/>
          <w:sz w:val="24"/>
          <w:szCs w:val="24"/>
        </w:rPr>
        <w:t xml:space="preserve"> parkingowych. Przed odbyciem każdego kursu </w:t>
      </w:r>
      <w:r w:rsidR="00864F63" w:rsidRPr="003D76AC">
        <w:rPr>
          <w:rFonts w:asciiTheme="minorHAnsi" w:hAnsiTheme="minorHAnsi" w:cstheme="minorHAnsi"/>
          <w:sz w:val="24"/>
          <w:szCs w:val="24"/>
        </w:rPr>
        <w:t>autobus</w:t>
      </w:r>
      <w:r w:rsidRPr="003D76AC">
        <w:rPr>
          <w:rFonts w:asciiTheme="minorHAnsi" w:hAnsiTheme="minorHAnsi" w:cstheme="minorHAnsi"/>
          <w:sz w:val="24"/>
          <w:szCs w:val="24"/>
        </w:rPr>
        <w:t xml:space="preserve"> zostanie podstawiony w</w:t>
      </w:r>
      <w:r w:rsidR="008C1C84">
        <w:rPr>
          <w:rFonts w:asciiTheme="minorHAnsi" w:hAnsiTheme="minorHAnsi" w:cstheme="minorHAnsi"/>
          <w:sz w:val="24"/>
          <w:szCs w:val="24"/>
        </w:rPr>
        <w:t> </w:t>
      </w:r>
      <w:r w:rsidRPr="003D76AC">
        <w:rPr>
          <w:rFonts w:asciiTheme="minorHAnsi" w:hAnsiTheme="minorHAnsi" w:cstheme="minorHAnsi"/>
          <w:sz w:val="24"/>
          <w:szCs w:val="24"/>
        </w:rPr>
        <w:t>miejscu i czasie wskazanym przez Zamawiającego.</w:t>
      </w:r>
    </w:p>
    <w:p w14:paraId="0ED83326" w14:textId="528C705A" w:rsidR="00F271F6" w:rsidRPr="003D76AC" w:rsidRDefault="00F271F6" w:rsidP="003D76AC">
      <w:pPr>
        <w:pStyle w:val="Akapitzlist"/>
        <w:numPr>
          <w:ilvl w:val="1"/>
          <w:numId w:val="35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</w:rPr>
        <w:lastRenderedPageBreak/>
        <w:t xml:space="preserve">Kierowca </w:t>
      </w:r>
      <w:r w:rsidR="00864F63" w:rsidRPr="003D76AC">
        <w:rPr>
          <w:rFonts w:asciiTheme="minorHAnsi" w:hAnsiTheme="minorHAnsi" w:cstheme="minorHAnsi"/>
          <w:sz w:val="24"/>
          <w:szCs w:val="24"/>
        </w:rPr>
        <w:t>autobusu</w:t>
      </w:r>
      <w:r w:rsidRPr="003D76AC">
        <w:rPr>
          <w:rFonts w:asciiTheme="minorHAnsi" w:hAnsiTheme="minorHAnsi" w:cstheme="minorHAnsi"/>
          <w:sz w:val="24"/>
          <w:szCs w:val="24"/>
        </w:rPr>
        <w:t xml:space="preserve"> realizujący usługę (w tym kierowc</w:t>
      </w:r>
      <w:r w:rsidR="00AC5817" w:rsidRPr="003D76AC">
        <w:rPr>
          <w:rFonts w:asciiTheme="minorHAnsi" w:hAnsiTheme="minorHAnsi" w:cstheme="minorHAnsi"/>
          <w:sz w:val="24"/>
          <w:szCs w:val="24"/>
        </w:rPr>
        <w:t>a</w:t>
      </w:r>
      <w:r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3E66A3" w:rsidRPr="003D76AC">
        <w:rPr>
          <w:rFonts w:asciiTheme="minorHAnsi" w:hAnsiTheme="minorHAnsi" w:cstheme="minorHAnsi"/>
          <w:sz w:val="24"/>
          <w:szCs w:val="24"/>
        </w:rPr>
        <w:t>auto</w:t>
      </w:r>
      <w:r w:rsidRPr="003D76AC">
        <w:rPr>
          <w:rFonts w:asciiTheme="minorHAnsi" w:hAnsiTheme="minorHAnsi" w:cstheme="minorHAnsi"/>
          <w:sz w:val="24"/>
          <w:szCs w:val="24"/>
        </w:rPr>
        <w:t>bus</w:t>
      </w:r>
      <w:r w:rsidR="00AC5817" w:rsidRPr="003D76AC">
        <w:rPr>
          <w:rFonts w:asciiTheme="minorHAnsi" w:hAnsiTheme="minorHAnsi" w:cstheme="minorHAnsi"/>
          <w:sz w:val="24"/>
          <w:szCs w:val="24"/>
        </w:rPr>
        <w:t>u</w:t>
      </w:r>
      <w:r w:rsidRPr="003D76AC">
        <w:rPr>
          <w:rFonts w:asciiTheme="minorHAnsi" w:hAnsiTheme="minorHAnsi" w:cstheme="minorHAnsi"/>
          <w:sz w:val="24"/>
          <w:szCs w:val="24"/>
        </w:rPr>
        <w:t xml:space="preserve"> zastępcz</w:t>
      </w:r>
      <w:r w:rsidR="00AC5817" w:rsidRPr="003D76AC">
        <w:rPr>
          <w:rFonts w:asciiTheme="minorHAnsi" w:hAnsiTheme="minorHAnsi" w:cstheme="minorHAnsi"/>
          <w:sz w:val="24"/>
          <w:szCs w:val="24"/>
        </w:rPr>
        <w:t>ego</w:t>
      </w:r>
      <w:r w:rsidRPr="003D76AC">
        <w:rPr>
          <w:rFonts w:asciiTheme="minorHAnsi" w:hAnsiTheme="minorHAnsi" w:cstheme="minorHAnsi"/>
          <w:sz w:val="24"/>
          <w:szCs w:val="24"/>
        </w:rPr>
        <w:t xml:space="preserve">) powinien spełniać następujące wymagania: </w:t>
      </w:r>
    </w:p>
    <w:p w14:paraId="64D15BB2" w14:textId="77777777" w:rsidR="008D7E18" w:rsidRPr="003D76AC" w:rsidRDefault="00F271F6" w:rsidP="003D76AC">
      <w:pPr>
        <w:pStyle w:val="Akapitzlist"/>
        <w:numPr>
          <w:ilvl w:val="0"/>
          <w:numId w:val="27"/>
        </w:numPr>
        <w:autoSpaceDE w:val="0"/>
        <w:autoSpaceDN w:val="0"/>
        <w:spacing w:after="0"/>
        <w:ind w:left="1134" w:hanging="283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posiadać prawo jazdy kategorii właściwej dla pojazd</w:t>
      </w:r>
      <w:r w:rsidR="00AC5817" w:rsidRPr="003D76AC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, któr</w:t>
      </w:r>
      <w:r w:rsidR="00AC5817" w:rsidRPr="003D76AC">
        <w:rPr>
          <w:rFonts w:asciiTheme="minorHAnsi" w:hAnsiTheme="minorHAnsi" w:cstheme="minorHAnsi"/>
          <w:sz w:val="24"/>
          <w:szCs w:val="24"/>
          <w:lang w:val="pl-PL"/>
        </w:rPr>
        <w:t>y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będ</w:t>
      </w:r>
      <w:r w:rsidR="00AC5817" w:rsidRPr="003D76AC">
        <w:rPr>
          <w:rFonts w:asciiTheme="minorHAnsi" w:hAnsiTheme="minorHAnsi" w:cstheme="minorHAnsi"/>
          <w:sz w:val="24"/>
          <w:szCs w:val="24"/>
          <w:lang w:val="pl-PL"/>
        </w:rPr>
        <w:t>zie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obsługiwać;</w:t>
      </w:r>
    </w:p>
    <w:p w14:paraId="1BD54395" w14:textId="77777777" w:rsidR="008D7E18" w:rsidRPr="003D76AC" w:rsidRDefault="00F271F6" w:rsidP="003D76AC">
      <w:pPr>
        <w:pStyle w:val="Akapitzlist"/>
        <w:numPr>
          <w:ilvl w:val="0"/>
          <w:numId w:val="27"/>
        </w:numPr>
        <w:autoSpaceDE w:val="0"/>
        <w:autoSpaceDN w:val="0"/>
        <w:spacing w:after="0"/>
        <w:ind w:left="1134" w:hanging="283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</w:rPr>
        <w:t>posiadać aktualne świadectwa kwalifikacji do przewozu osób;</w:t>
      </w:r>
    </w:p>
    <w:p w14:paraId="4804C67B" w14:textId="77777777" w:rsidR="008D7E18" w:rsidRPr="003D76AC" w:rsidRDefault="00F271F6" w:rsidP="003D76AC">
      <w:pPr>
        <w:pStyle w:val="Akapitzlist"/>
        <w:numPr>
          <w:ilvl w:val="0"/>
          <w:numId w:val="27"/>
        </w:numPr>
        <w:autoSpaceDE w:val="0"/>
        <w:autoSpaceDN w:val="0"/>
        <w:spacing w:after="0"/>
        <w:ind w:left="1134" w:hanging="283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</w:rPr>
        <w:t>posiadać aktualne badania lekarskie i psychotechniczne dopuszczające do prowadzenia pojazdów samochodowych zgodnie z posiadaną kategorią prawa jazdy;</w:t>
      </w:r>
    </w:p>
    <w:p w14:paraId="771C01A0" w14:textId="3FA8C11A" w:rsidR="00F271F6" w:rsidRPr="003D76AC" w:rsidRDefault="00F271F6" w:rsidP="003D76AC">
      <w:pPr>
        <w:pStyle w:val="Akapitzlist"/>
        <w:numPr>
          <w:ilvl w:val="0"/>
          <w:numId w:val="27"/>
        </w:numPr>
        <w:autoSpaceDE w:val="0"/>
        <w:autoSpaceDN w:val="0"/>
        <w:spacing w:after="0"/>
        <w:ind w:left="1134" w:hanging="283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znać topografię miast, w </w:t>
      </w:r>
      <w:r w:rsidR="00A0600A" w:rsidRPr="003D76AC">
        <w:rPr>
          <w:rFonts w:asciiTheme="minorHAnsi" w:hAnsiTheme="minorHAnsi" w:cstheme="minorHAnsi"/>
          <w:sz w:val="24"/>
          <w:szCs w:val="24"/>
        </w:rPr>
        <w:t xml:space="preserve">których </w:t>
      </w:r>
      <w:r w:rsidRPr="003D76AC">
        <w:rPr>
          <w:rFonts w:asciiTheme="minorHAnsi" w:hAnsiTheme="minorHAnsi" w:cstheme="minorHAnsi"/>
          <w:sz w:val="24"/>
          <w:szCs w:val="24"/>
        </w:rPr>
        <w:t>będzie realizować przedmiotową usługę;</w:t>
      </w:r>
    </w:p>
    <w:p w14:paraId="5A5982A5" w14:textId="7641F66C" w:rsidR="008D7E18" w:rsidRPr="003D76AC" w:rsidRDefault="00C11A7F" w:rsidP="003D76AC">
      <w:pPr>
        <w:pStyle w:val="Akapitzlist"/>
        <w:numPr>
          <w:ilvl w:val="1"/>
          <w:numId w:val="35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Wykonawca zapewni pilota, do którego obowiązków będzie należeć</w:t>
      </w:r>
      <w:r w:rsidR="0006768F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6768F" w:rsidRPr="003D76AC">
        <w:rPr>
          <w:rFonts w:asciiTheme="minorHAnsi" w:hAnsiTheme="minorHAnsi" w:cstheme="minorHAnsi"/>
          <w:sz w:val="24"/>
          <w:szCs w:val="24"/>
        </w:rPr>
        <w:t>o</w:t>
      </w:r>
      <w:r w:rsidRPr="003D76AC">
        <w:rPr>
          <w:rFonts w:asciiTheme="minorHAnsi" w:hAnsiTheme="minorHAnsi" w:cstheme="minorHAnsi"/>
          <w:sz w:val="24"/>
          <w:szCs w:val="24"/>
        </w:rPr>
        <w:t xml:space="preserve">dbiór grupy </w:t>
      </w:r>
      <w:r w:rsidR="0006768F" w:rsidRPr="003D76AC">
        <w:rPr>
          <w:rFonts w:asciiTheme="minorHAnsi" w:hAnsiTheme="minorHAnsi" w:cstheme="minorHAnsi"/>
          <w:sz w:val="24"/>
          <w:szCs w:val="24"/>
        </w:rPr>
        <w:t>pierwszego</w:t>
      </w:r>
      <w:r w:rsidRPr="003D76AC">
        <w:rPr>
          <w:rFonts w:asciiTheme="minorHAnsi" w:hAnsiTheme="minorHAnsi" w:cstheme="minorHAnsi"/>
          <w:sz w:val="24"/>
          <w:szCs w:val="24"/>
        </w:rPr>
        <w:t xml:space="preserve"> dnia wizyty z granicy</w:t>
      </w:r>
      <w:r w:rsidR="007D27FC" w:rsidRPr="003D76AC">
        <w:rPr>
          <w:rFonts w:asciiTheme="minorHAnsi" w:hAnsiTheme="minorHAnsi" w:cstheme="minorHAnsi"/>
          <w:sz w:val="24"/>
          <w:szCs w:val="24"/>
        </w:rPr>
        <w:t xml:space="preserve"> w Przemyślu</w:t>
      </w:r>
      <w:r w:rsidR="00160C61"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986779" w:rsidRPr="003D76AC">
        <w:rPr>
          <w:rFonts w:asciiTheme="minorHAnsi" w:hAnsiTheme="minorHAnsi" w:cstheme="minorHAnsi"/>
          <w:sz w:val="24"/>
          <w:szCs w:val="24"/>
        </w:rPr>
        <w:t>(wstępnie</w:t>
      </w:r>
      <w:r w:rsidR="00160C61"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7220E8" w:rsidRPr="003D76AC">
        <w:rPr>
          <w:rFonts w:asciiTheme="minorHAnsi" w:hAnsiTheme="minorHAnsi" w:cstheme="minorHAnsi"/>
          <w:sz w:val="24"/>
          <w:szCs w:val="24"/>
        </w:rPr>
        <w:t xml:space="preserve">ok. </w:t>
      </w:r>
      <w:r w:rsidR="00160C61" w:rsidRPr="003D76AC">
        <w:rPr>
          <w:rFonts w:asciiTheme="minorHAnsi" w:hAnsiTheme="minorHAnsi" w:cstheme="minorHAnsi"/>
          <w:sz w:val="24"/>
          <w:szCs w:val="24"/>
        </w:rPr>
        <w:t>godz. 15:00</w:t>
      </w:r>
      <w:r w:rsidR="00986779" w:rsidRPr="003D76AC">
        <w:rPr>
          <w:rFonts w:asciiTheme="minorHAnsi" w:hAnsiTheme="minorHAnsi" w:cstheme="minorHAnsi"/>
          <w:sz w:val="24"/>
          <w:szCs w:val="24"/>
        </w:rPr>
        <w:t>)</w:t>
      </w:r>
      <w:r w:rsidRPr="003D76AC">
        <w:rPr>
          <w:rFonts w:asciiTheme="minorHAnsi" w:hAnsiTheme="minorHAnsi" w:cstheme="minorHAnsi"/>
          <w:sz w:val="24"/>
          <w:szCs w:val="24"/>
        </w:rPr>
        <w:t xml:space="preserve"> i</w:t>
      </w:r>
      <w:r w:rsidR="008277DA">
        <w:rPr>
          <w:rFonts w:asciiTheme="minorHAnsi" w:hAnsiTheme="minorHAnsi" w:cstheme="minorHAnsi"/>
          <w:sz w:val="24"/>
          <w:szCs w:val="24"/>
        </w:rPr>
        <w:t> </w:t>
      </w:r>
      <w:r w:rsidRPr="003D76AC">
        <w:rPr>
          <w:rFonts w:asciiTheme="minorHAnsi" w:hAnsiTheme="minorHAnsi" w:cstheme="minorHAnsi"/>
          <w:sz w:val="24"/>
          <w:szCs w:val="24"/>
        </w:rPr>
        <w:t>towarzyszenie</w:t>
      </w:r>
      <w:r w:rsidR="003E66A3"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28111E" w:rsidRPr="003D76AC">
        <w:rPr>
          <w:rFonts w:asciiTheme="minorHAnsi" w:hAnsiTheme="minorHAnsi" w:cstheme="minorHAnsi"/>
          <w:sz w:val="24"/>
          <w:szCs w:val="24"/>
        </w:rPr>
        <w:t xml:space="preserve">uczestnikom </w:t>
      </w:r>
      <w:r w:rsidR="003E66A3" w:rsidRPr="003D76AC">
        <w:rPr>
          <w:rFonts w:asciiTheme="minorHAnsi" w:hAnsiTheme="minorHAnsi" w:cstheme="minorHAnsi"/>
          <w:sz w:val="24"/>
          <w:szCs w:val="24"/>
        </w:rPr>
        <w:t>na trasie</w:t>
      </w:r>
      <w:r w:rsidRPr="003D76AC">
        <w:rPr>
          <w:rFonts w:asciiTheme="minorHAnsi" w:hAnsiTheme="minorHAnsi" w:cstheme="minorHAnsi"/>
          <w:sz w:val="24"/>
          <w:szCs w:val="24"/>
        </w:rPr>
        <w:t xml:space="preserve"> do Krakowa</w:t>
      </w:r>
      <w:r w:rsidR="00BD7BB0" w:rsidRPr="003D76AC">
        <w:rPr>
          <w:rFonts w:asciiTheme="minorHAnsi" w:hAnsiTheme="minorHAnsi" w:cstheme="minorHAnsi"/>
          <w:sz w:val="24"/>
          <w:szCs w:val="24"/>
        </w:rPr>
        <w:t xml:space="preserve"> do hotelu</w:t>
      </w:r>
      <w:r w:rsidR="0006768F" w:rsidRPr="003D76AC">
        <w:rPr>
          <w:rFonts w:asciiTheme="minorHAnsi" w:hAnsiTheme="minorHAnsi" w:cstheme="minorHAnsi"/>
          <w:sz w:val="24"/>
          <w:szCs w:val="24"/>
        </w:rPr>
        <w:t>.</w:t>
      </w:r>
      <w:r w:rsidR="00CF19F3" w:rsidRPr="003D76AC">
        <w:rPr>
          <w:rFonts w:asciiTheme="minorHAnsi" w:hAnsiTheme="minorHAnsi" w:cstheme="minorHAnsi"/>
          <w:sz w:val="24"/>
          <w:szCs w:val="24"/>
        </w:rPr>
        <w:t xml:space="preserve"> Zamawiający poinformuje Wykonawcę o </w:t>
      </w:r>
      <w:r w:rsidR="0028111E" w:rsidRPr="003D76AC">
        <w:rPr>
          <w:rFonts w:asciiTheme="minorHAnsi" w:hAnsiTheme="minorHAnsi" w:cstheme="minorHAnsi"/>
          <w:sz w:val="24"/>
          <w:szCs w:val="24"/>
        </w:rPr>
        <w:t xml:space="preserve">dokładnej </w:t>
      </w:r>
      <w:r w:rsidR="00CF19F3" w:rsidRPr="003D76AC">
        <w:rPr>
          <w:rFonts w:asciiTheme="minorHAnsi" w:hAnsiTheme="minorHAnsi" w:cstheme="minorHAnsi"/>
          <w:sz w:val="24"/>
          <w:szCs w:val="24"/>
        </w:rPr>
        <w:t>godzinie i miejscu odbioru uczestników na 3 dni przed planowanym odbiorem</w:t>
      </w:r>
      <w:r w:rsidR="00CF19F3" w:rsidRPr="00A9233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98AF620" w14:textId="77777777" w:rsidR="008D7E18" w:rsidRPr="003D76AC" w:rsidRDefault="00C11A7F" w:rsidP="003D76AC">
      <w:pPr>
        <w:pStyle w:val="Akapitzlist"/>
        <w:numPr>
          <w:ilvl w:val="1"/>
          <w:numId w:val="35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Pilot powinien spełniać następujące wymagania: znajomość </w:t>
      </w:r>
      <w:r w:rsidR="00E3194C" w:rsidRPr="003D76AC">
        <w:rPr>
          <w:rFonts w:asciiTheme="minorHAnsi" w:hAnsiTheme="minorHAnsi" w:cstheme="minorHAnsi"/>
          <w:sz w:val="24"/>
          <w:szCs w:val="24"/>
        </w:rPr>
        <w:t>j</w:t>
      </w:r>
      <w:r w:rsidRPr="003D76AC">
        <w:rPr>
          <w:rFonts w:asciiTheme="minorHAnsi" w:hAnsiTheme="minorHAnsi" w:cstheme="minorHAnsi"/>
          <w:sz w:val="24"/>
          <w:szCs w:val="24"/>
        </w:rPr>
        <w:t xml:space="preserve">ęzyka </w:t>
      </w:r>
      <w:r w:rsidR="00E3194C" w:rsidRPr="003D76AC">
        <w:rPr>
          <w:rFonts w:asciiTheme="minorHAnsi" w:hAnsiTheme="minorHAnsi" w:cstheme="minorHAnsi"/>
          <w:sz w:val="24"/>
          <w:szCs w:val="24"/>
        </w:rPr>
        <w:t>p</w:t>
      </w:r>
      <w:r w:rsidRPr="003D76AC">
        <w:rPr>
          <w:rFonts w:asciiTheme="minorHAnsi" w:hAnsiTheme="minorHAnsi" w:cstheme="minorHAnsi"/>
          <w:sz w:val="24"/>
          <w:szCs w:val="24"/>
        </w:rPr>
        <w:t>olskiego</w:t>
      </w:r>
      <w:r w:rsidR="000443FB" w:rsidRPr="003D76AC">
        <w:rPr>
          <w:rFonts w:asciiTheme="minorHAnsi" w:hAnsiTheme="minorHAnsi" w:cstheme="minorHAnsi"/>
          <w:sz w:val="24"/>
          <w:szCs w:val="24"/>
        </w:rPr>
        <w:t xml:space="preserve"> oraz </w:t>
      </w:r>
      <w:r w:rsidRPr="003D76AC">
        <w:rPr>
          <w:rFonts w:asciiTheme="minorHAnsi" w:hAnsiTheme="minorHAnsi" w:cstheme="minorHAnsi"/>
          <w:sz w:val="24"/>
          <w:szCs w:val="24"/>
        </w:rPr>
        <w:t>ukraińskiego lub angielskiego w stopniu komunikatywnym</w:t>
      </w:r>
      <w:r w:rsidR="00E3194C" w:rsidRPr="003D76AC">
        <w:rPr>
          <w:rFonts w:asciiTheme="minorHAnsi" w:hAnsiTheme="minorHAnsi" w:cstheme="minorHAnsi"/>
          <w:sz w:val="24"/>
          <w:szCs w:val="24"/>
        </w:rPr>
        <w:t>;</w:t>
      </w:r>
    </w:p>
    <w:p w14:paraId="65D0FE16" w14:textId="42D1833E" w:rsidR="00F271F6" w:rsidRPr="00897057" w:rsidRDefault="00F271F6" w:rsidP="003D76AC">
      <w:pPr>
        <w:pStyle w:val="Akapitzlist"/>
        <w:numPr>
          <w:ilvl w:val="1"/>
          <w:numId w:val="35"/>
        </w:numPr>
        <w:tabs>
          <w:tab w:val="left" w:pos="993"/>
        </w:tabs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</w:rPr>
        <w:t>Osobą odpowiedzialną za koordynację pracy kierowcy</w:t>
      </w:r>
      <w:r w:rsidR="00C11A7F" w:rsidRPr="003D76AC">
        <w:rPr>
          <w:rFonts w:asciiTheme="minorHAnsi" w:hAnsiTheme="minorHAnsi" w:cstheme="minorHAnsi"/>
          <w:sz w:val="24"/>
          <w:szCs w:val="24"/>
        </w:rPr>
        <w:t xml:space="preserve"> i pilota</w:t>
      </w:r>
      <w:r w:rsidRPr="003D76AC">
        <w:rPr>
          <w:rFonts w:asciiTheme="minorHAnsi" w:hAnsiTheme="minorHAnsi" w:cstheme="minorHAnsi"/>
          <w:sz w:val="24"/>
          <w:szCs w:val="24"/>
        </w:rPr>
        <w:t xml:space="preserve"> będzie Koordynator w</w:t>
      </w:r>
      <w:r w:rsidR="00864F63" w:rsidRPr="003D76AC">
        <w:rPr>
          <w:rFonts w:asciiTheme="minorHAnsi" w:hAnsiTheme="minorHAnsi" w:cstheme="minorHAnsi"/>
          <w:sz w:val="24"/>
          <w:szCs w:val="24"/>
        </w:rPr>
        <w:t>izyty</w:t>
      </w:r>
      <w:r w:rsidRPr="003D76AC">
        <w:rPr>
          <w:rFonts w:asciiTheme="minorHAnsi" w:hAnsiTheme="minorHAnsi" w:cstheme="minorHAnsi"/>
          <w:sz w:val="24"/>
          <w:szCs w:val="24"/>
        </w:rPr>
        <w:t>.</w:t>
      </w:r>
    </w:p>
    <w:p w14:paraId="7AA4B3B7" w14:textId="77777777" w:rsidR="00897057" w:rsidRPr="003D76AC" w:rsidRDefault="00897057" w:rsidP="00897057">
      <w:pPr>
        <w:pStyle w:val="Akapitzlist"/>
        <w:tabs>
          <w:tab w:val="left" w:pos="993"/>
        </w:tabs>
        <w:spacing w:after="0"/>
        <w:ind w:left="851"/>
        <w:rPr>
          <w:rFonts w:asciiTheme="minorHAnsi" w:hAnsiTheme="minorHAnsi" w:cstheme="minorHAnsi"/>
          <w:sz w:val="24"/>
          <w:szCs w:val="24"/>
          <w:lang w:val="pl-PL"/>
        </w:rPr>
      </w:pPr>
    </w:p>
    <w:p w14:paraId="7C133414" w14:textId="77777777" w:rsidR="00F271F6" w:rsidRPr="003D76AC" w:rsidRDefault="00F271F6" w:rsidP="003D76AC">
      <w:pPr>
        <w:pStyle w:val="Nagwek2"/>
        <w:numPr>
          <w:ilvl w:val="0"/>
          <w:numId w:val="36"/>
        </w:numPr>
        <w:spacing w:before="0" w:line="276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3D76AC">
        <w:rPr>
          <w:rFonts w:asciiTheme="minorHAnsi" w:hAnsiTheme="minorHAnsi" w:cstheme="minorHAnsi"/>
          <w:b/>
          <w:color w:val="auto"/>
          <w:sz w:val="24"/>
          <w:szCs w:val="24"/>
        </w:rPr>
        <w:t>Sprawozdawczość z realizacji udzielonego zamówienia.</w:t>
      </w:r>
    </w:p>
    <w:p w14:paraId="66D5283B" w14:textId="25DC578D" w:rsidR="007E358D" w:rsidRPr="00A92331" w:rsidRDefault="00F271F6" w:rsidP="00A92331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>Podpisany protokół będzie podstawą do odbioru zamówienia przez Zamawiającego oraz do wystawienia faktury przez Wykonawcę.</w:t>
      </w:r>
      <w:bookmarkEnd w:id="0"/>
      <w:bookmarkEnd w:id="1"/>
      <w:bookmarkEnd w:id="2"/>
      <w:bookmarkEnd w:id="3"/>
      <w:bookmarkEnd w:id="4"/>
      <w:r w:rsidR="001B0BFA" w:rsidRPr="003D76AC">
        <w:rPr>
          <w:rFonts w:asciiTheme="minorHAnsi" w:hAnsiTheme="minorHAnsi" w:cstheme="minorHAnsi"/>
          <w:sz w:val="24"/>
          <w:szCs w:val="24"/>
        </w:rPr>
        <w:t xml:space="preserve"> W protokole zostanie zawarta liczba osób biorących w wizycie</w:t>
      </w:r>
      <w:r w:rsidR="008C1C84">
        <w:rPr>
          <w:rFonts w:asciiTheme="minorHAnsi" w:hAnsiTheme="minorHAnsi" w:cstheme="minorHAnsi"/>
          <w:sz w:val="24"/>
          <w:szCs w:val="24"/>
        </w:rPr>
        <w:t>,</w:t>
      </w:r>
      <w:r w:rsidR="0069336B" w:rsidRPr="003D76AC">
        <w:rPr>
          <w:rFonts w:asciiTheme="minorHAnsi" w:hAnsiTheme="minorHAnsi" w:cstheme="minorHAnsi"/>
          <w:sz w:val="24"/>
          <w:szCs w:val="24"/>
        </w:rPr>
        <w:t xml:space="preserve"> dla których został zapewniony nocleg</w:t>
      </w:r>
      <w:r w:rsidR="001B0BFA" w:rsidRPr="00A92331">
        <w:rPr>
          <w:rFonts w:asciiTheme="minorHAnsi" w:hAnsiTheme="minorHAnsi" w:cstheme="minorHAnsi"/>
          <w:sz w:val="24"/>
          <w:szCs w:val="24"/>
        </w:rPr>
        <w:t>.</w:t>
      </w:r>
    </w:p>
    <w:sectPr w:rsidR="007E358D" w:rsidRPr="00A92331" w:rsidSect="007940C7">
      <w:headerReference w:type="default" r:id="rId8"/>
      <w:footerReference w:type="default" r:id="rId9"/>
      <w:headerReference w:type="first" r:id="rId10"/>
      <w:pgSz w:w="11906" w:h="16838"/>
      <w:pgMar w:top="2269" w:right="1417" w:bottom="2127" w:left="1417" w:header="708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86CA5" w14:textId="77777777" w:rsidR="00EB7BCD" w:rsidRDefault="00EB7BCD" w:rsidP="00F271F6">
      <w:pPr>
        <w:spacing w:line="240" w:lineRule="auto"/>
      </w:pPr>
      <w:r>
        <w:separator/>
      </w:r>
    </w:p>
  </w:endnote>
  <w:endnote w:type="continuationSeparator" w:id="0">
    <w:p w14:paraId="22703762" w14:textId="77777777" w:rsidR="00EB7BCD" w:rsidRDefault="00EB7BCD" w:rsidP="00F271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D2B5E" w14:textId="77777777" w:rsidR="007E358D" w:rsidRDefault="000B7208" w:rsidP="007940C7">
    <w:pPr>
      <w:pStyle w:val="Podstawowyakapi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6A9FF3" wp14:editId="3C86FE6D">
              <wp:simplePos x="0" y="0"/>
              <wp:positionH relativeFrom="column">
                <wp:posOffset>-158750</wp:posOffset>
              </wp:positionH>
              <wp:positionV relativeFrom="paragraph">
                <wp:posOffset>99695</wp:posOffset>
              </wp:positionV>
              <wp:extent cx="5821680" cy="300990"/>
              <wp:effectExtent l="7620" t="8890" r="9525" b="1397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1680" cy="300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77F72C" w14:textId="77777777" w:rsidR="007E358D" w:rsidRDefault="007E358D" w:rsidP="007940C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6A9FF3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12.5pt;margin-top:7.85pt;width:458.4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4ELDQIAACgEAAAOAAAAZHJzL2Uyb0RvYy54bWysU9tu2zAMfR+wfxD0vtjJ0i4x4hRdugwD&#10;ugvQ7QNkWY6FyaJGKbGzry8lp2nQvRXTg0CK1BF5eLS6GTrDDgq9Blvy6STnTFkJtba7kv/6uX23&#10;4MwHYWthwKqSH5XnN+u3b1a9K9QMWjC1QkYg1he9K3kbgiuyzMtWdcJPwClLwQawE4Fc3GU1ip7Q&#10;O5PN8vw66wFrhyCV93R6Nwb5OuE3jZLhe9N4FZgpOdUW0o5pr+KerVei2KFwrZanMsQrquiEtvTo&#10;GepOBMH2qP+B6rRE8NCEiYQug6bRUqUeqJtp/qKbh1Y4lXohcrw70+T/H6z8dnhwP5CF4SMMNMDU&#10;hHf3IH97ZmHTCrtTt4jQt0rU9PA0Upb1zhenq5FqX/gIUvVfoaYhi32ABDQ02EVWqE9G6DSA45l0&#10;NQQm6fBqMZteLygkKfY+z5fLNJVMFE+3HfrwWUHHolFypKEmdHG49yFWI4qnlPiYB6PrrTYmObir&#10;NgbZQZAAtmmlBl6kGcv6WNlr73c6kIyN7kq+yOMahRU5+2TrJLIgtBltqtfYE4mRt5HBMFQDJUYy&#10;K6iPRCfCKFf6XmS0gH8560mqJfd/9gIVZ+aLpZEsp/N51HZy5lcfZuTgZaS6jAgrCarkgbPR3ITx&#10;P+wd6l1LL40isHBLY2x0Yvi5qlPdJMdE/OnrRL1f+inr+YOvHwEAAP//AwBQSwMEFAAGAAgAAAAh&#10;ABsn+aLfAAAACQEAAA8AAABkcnMvZG93bnJldi54bWxMj8FOwzAQRO9I/QdrK3FBrZOglhLiVFUR&#10;qhAnUi7c3HhJQuN1sN02/D3LCY6rGc2+V6xH24sz+tA5UpDOExBItTMdNQre9k+zFYgQNRndO0IF&#10;3xhgXU6uCp0bd6FXPFexETxCIdcK2hiHXMpQt2h1mLsBibMP562OfPpGGq8vPG57mSXJUlrdEX9o&#10;9YDbFutjdbIKnmvZjZ/bR7uL+HLz5TN631c7pa6n4+YBRMQx/pXhF5/RoWSmgzuRCaJXMMsW7BI5&#10;WNyB4MLqPmWXg4LlbQqyLOR/g/IHAAD//wMAUEsBAi0AFAAGAAgAAAAhALaDOJL+AAAA4QEAABMA&#10;AAAAAAAAAAAAAAAAAAAAAFtDb250ZW50X1R5cGVzXS54bWxQSwECLQAUAAYACAAAACEAOP0h/9YA&#10;AACUAQAACwAAAAAAAAAAAAAAAAAvAQAAX3JlbHMvLnJlbHNQSwECLQAUAAYACAAAACEADBuBCw0C&#10;AAAoBAAADgAAAAAAAAAAAAAAAAAuAgAAZHJzL2Uyb0RvYy54bWxQSwECLQAUAAYACAAAACEAGyf5&#10;ot8AAAAJAQAADwAAAAAAAAAAAAAAAABnBAAAZHJzL2Rvd25yZXYueG1sUEsFBgAAAAAEAAQA8wAA&#10;AHMFAAAAAA==&#10;" strokecolor="white" strokeweight="0">
              <v:textbox>
                <w:txbxContent>
                  <w:p w14:paraId="7B77F72C" w14:textId="77777777" w:rsidR="007E358D" w:rsidRDefault="007E358D" w:rsidP="007940C7"/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DB6A93" wp14:editId="79944E1C">
              <wp:simplePos x="0" y="0"/>
              <wp:positionH relativeFrom="column">
                <wp:posOffset>-156845</wp:posOffset>
              </wp:positionH>
              <wp:positionV relativeFrom="paragraph">
                <wp:posOffset>-29210</wp:posOffset>
              </wp:positionV>
              <wp:extent cx="5791835" cy="0"/>
              <wp:effectExtent l="9525" t="13335" r="8890" b="5715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8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EAA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3EC39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12.35pt;margin-top:-2.3pt;width:456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SLOPgIAAFAEAAAOAAAAZHJzL2Uyb0RvYy54bWysVM2O2jAQvlfqO1i+QwgbWIgIK5RAL9sW&#10;abcPYGyHWCS2ZRsCW/XQlfbNdt+rY/Mjtr1UVXNwxhnPN9/MfM7kbt/UaMeNFUpmOO72MOKSKibk&#10;OsPfHhedEUbWEclIrSTP8IFbfDf9+GHS6pT3VaVqxg0CEGnTVme4ck6nUWRpxRtiu0pzCc5SmYY4&#10;2Jp1xAxpAb2po36vN4xaZZg2inJr4WtxdOJpwC9LTt3XsrTcoTrDwM2F1YR15ddoOiHp2hBdCXqi&#10;Qf6BRUOEhKQXqII4grZG/AHVCGqUVaXrUtVEqiwF5aEGqCbu/VbNQ0U0D7VAc6y+tMn+P1j6Zbc0&#10;SLAMJxhJ0sCI3n6+vtAnKTYI+mrdAT1xGKF5Im/Pm9cXlPietdqmEJrLpfFV07180PeKbiySKq+I&#10;XPPA/fGgATD2EdG7EL+xGjKv2s+KwRmydSo0cF+axkNCa9A+zOlwmRPfO0Th4+B2HI9uBhjRsy8i&#10;6TlQG+s+cdUAewvjBuZErCuXKylBDcrEIQ3Z3VvnaZH0HOCzSrUQdR1EUUvUZng86A9CgFW1YN7p&#10;j1mzXuW1QTsCsprNZ/CEGsFzfcyorWQBrOKEzU+2I6I+2pC8lh4PCgM6J+uom+/j3ng+mo+STtIf&#10;zjtJryg6s0WedIaL+HZQ3BR5XsQ/PLU4SSvBGJee3VnDcfJ3GjndpqP6Liq+tCF6jx76BWTP70A6&#10;TNYP8yiLlWKHpTlPHGQbDp+umL8X13uwr38E018AAAD//wMAUEsDBBQABgAIAAAAIQD9VBul3QAA&#10;AAkBAAAPAAAAZHJzL2Rvd25yZXYueG1sTI9dS8MwFIbvBf9DOIJ3W2opW+maDhEmIt64KbK7rDkm&#10;xXzZpF3890a80Lvz8fCe57TbZDSZcQyDswxulgUQtL0Tg5UMXg67RQ0kRG4F184igy8MsO0uL1re&#10;CHe2zzjvoyQ5xIaGM1Ax+obS0Cs0PCydR5t37240POZ2lFSM/JzDjaZlUayo4YPNFxT3eKew/9hP&#10;hsFMn5K/VxM+vB3966OU+jOVO8aur9LtBkjEFP9g+NHP6tBlp5ObrAhEM1iU1TqjuahWQDJQ1+sK&#10;yOl3QLuW/v+g+wYAAP//AwBQSwECLQAUAAYACAAAACEAtoM4kv4AAADhAQAAEwAAAAAAAAAAAAAA&#10;AAAAAAAAW0NvbnRlbnRfVHlwZXNdLnhtbFBLAQItABQABgAIAAAAIQA4/SH/1gAAAJQBAAALAAAA&#10;AAAAAAAAAAAAAC8BAABfcmVscy8ucmVsc1BLAQItABQABgAIAAAAIQBL9SLOPgIAAFAEAAAOAAAA&#10;AAAAAAAAAAAAAC4CAABkcnMvZTJvRG9jLnhtbFBLAQItABQABgAIAAAAIQD9VBul3QAAAAkBAAAP&#10;AAAAAAAAAAAAAAAAAJgEAABkcnMvZG93bnJldi54bWxQSwUGAAAAAAQABADzAAAAogUAAAAA&#10;" strokecolor="#aeaaaa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FA9E9" w14:textId="77777777" w:rsidR="00EB7BCD" w:rsidRDefault="00EB7BCD" w:rsidP="00F271F6">
      <w:pPr>
        <w:spacing w:line="240" w:lineRule="auto"/>
      </w:pPr>
      <w:r>
        <w:separator/>
      </w:r>
    </w:p>
  </w:footnote>
  <w:footnote w:type="continuationSeparator" w:id="0">
    <w:p w14:paraId="7D5CF38C" w14:textId="77777777" w:rsidR="00EB7BCD" w:rsidRDefault="00EB7BCD" w:rsidP="00F271F6">
      <w:pPr>
        <w:spacing w:line="240" w:lineRule="auto"/>
      </w:pPr>
      <w:r>
        <w:continuationSeparator/>
      </w:r>
    </w:p>
  </w:footnote>
  <w:footnote w:id="1">
    <w:p w14:paraId="6ABE0A7B" w14:textId="77777777" w:rsidR="00897057" w:rsidRPr="00897057" w:rsidRDefault="00897057" w:rsidP="00897057">
      <w:pPr>
        <w:pStyle w:val="Tekstprzypisudolnego"/>
        <w:rPr>
          <w:rFonts w:asciiTheme="minorHAnsi" w:hAnsiTheme="minorHAnsi" w:cstheme="minorHAnsi"/>
          <w:lang w:val="pl-PL"/>
        </w:rPr>
      </w:pPr>
      <w:r w:rsidRPr="00897057">
        <w:rPr>
          <w:rStyle w:val="Odwoanieprzypisudolnego"/>
          <w:rFonts w:asciiTheme="minorHAnsi" w:hAnsiTheme="minorHAnsi" w:cstheme="minorHAnsi"/>
        </w:rPr>
        <w:footnoteRef/>
      </w:r>
      <w:r w:rsidRPr="00897057">
        <w:rPr>
          <w:rFonts w:asciiTheme="minorHAnsi" w:hAnsiTheme="minorHAnsi" w:cstheme="minorHAnsi"/>
        </w:rPr>
        <w:t xml:space="preserve"> </w:t>
      </w:r>
      <w:r w:rsidRPr="00897057">
        <w:rPr>
          <w:rFonts w:asciiTheme="minorHAnsi" w:hAnsiTheme="minorHAnsi" w:cstheme="minorHAnsi"/>
          <w:lang w:val="pl-PL"/>
        </w:rPr>
        <w:t>Wizyta może obejmować soboty, niedziele i święta/dni wolne od pracy.</w:t>
      </w:r>
    </w:p>
  </w:footnote>
  <w:footnote w:id="2">
    <w:p w14:paraId="4EF6F33D" w14:textId="49560D51" w:rsidR="00EB7B9C" w:rsidRPr="00897057" w:rsidRDefault="00EB7B9C">
      <w:pPr>
        <w:pStyle w:val="Tekstprzypisudolnego"/>
        <w:rPr>
          <w:rFonts w:asciiTheme="minorHAnsi" w:hAnsiTheme="minorHAnsi" w:cstheme="minorHAnsi"/>
          <w:lang w:val="pl-PL"/>
        </w:rPr>
      </w:pPr>
      <w:r w:rsidRPr="00897057">
        <w:rPr>
          <w:rStyle w:val="Odwoanieprzypisudolnego"/>
          <w:rFonts w:asciiTheme="minorHAnsi" w:hAnsiTheme="minorHAnsi" w:cstheme="minorHAnsi"/>
        </w:rPr>
        <w:footnoteRef/>
      </w:r>
      <w:r w:rsidRPr="00897057">
        <w:rPr>
          <w:rFonts w:asciiTheme="minorHAnsi" w:hAnsiTheme="minorHAnsi" w:cstheme="minorHAnsi"/>
        </w:rPr>
        <w:t xml:space="preserve"> </w:t>
      </w:r>
      <w:r w:rsidRPr="00897057">
        <w:rPr>
          <w:rFonts w:asciiTheme="minorHAnsi" w:hAnsiTheme="minorHAnsi" w:cstheme="minorHAnsi"/>
          <w:lang w:val="pl-PL"/>
        </w:rPr>
        <w:t>Podane godziny mają charakter orientacyjny i mogą ulec zmianie +/- 1-2 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17AE6" w14:textId="398AC26A" w:rsidR="007E358D" w:rsidRDefault="0007563E" w:rsidP="0007563E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19D14FF" wp14:editId="1C13C42E">
          <wp:simplePos x="0" y="0"/>
          <wp:positionH relativeFrom="margin">
            <wp:posOffset>254000</wp:posOffset>
          </wp:positionH>
          <wp:positionV relativeFrom="paragraph">
            <wp:posOffset>171450</wp:posOffset>
          </wp:positionV>
          <wp:extent cx="1339215" cy="501015"/>
          <wp:effectExtent l="0" t="0" r="0" b="0"/>
          <wp:wrapNone/>
          <wp:docPr id="6" name="Obraz 6" descr="PARP Grupa PFR_przezroczyste_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RP Grupa PFR_przezroczyste_t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72BE">
      <w:rPr>
        <w:noProof/>
      </w:rPr>
      <w:drawing>
        <wp:inline distT="0" distB="0" distL="0" distR="0" wp14:anchorId="385C552D" wp14:editId="5EB79D24">
          <wp:extent cx="1076325" cy="876300"/>
          <wp:effectExtent l="0" t="0" r="9525" b="0"/>
          <wp:docPr id="1505548324" name="Obraz 1505548324" descr="D:\Users\witold_kajszczak\Downloads\pols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D:\Users\witold_kajszczak\Downloads\polsk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A5492" w14:textId="77777777" w:rsidR="007E358D" w:rsidRDefault="007E358D">
    <w:pPr>
      <w:pStyle w:val="Nagwek"/>
    </w:pPr>
  </w:p>
  <w:p w14:paraId="1F9B5728" w14:textId="17B060BA" w:rsidR="007E358D" w:rsidRDefault="00085B76" w:rsidP="00085B76">
    <w:pPr>
      <w:pStyle w:val="Nagwek"/>
    </w:pPr>
    <w:r w:rsidRPr="00EC72BE">
      <w:rPr>
        <w:noProof/>
      </w:rPr>
      <w:drawing>
        <wp:inline distT="0" distB="0" distL="0" distR="0" wp14:anchorId="751B66CB" wp14:editId="37436A97">
          <wp:extent cx="1885950" cy="1038225"/>
          <wp:effectExtent l="0" t="0" r="0" b="9525"/>
          <wp:docPr id="141612655" name="Obraz 141612655" descr="C:\Users\witold_kajszczak\AppData\Local\Microsoft\Windows\Temporary Internet Files\Content.Word\PARP Grupa PFR logo-RGB-m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witold_kajszczak\AppData\Local\Microsoft\Windows\Temporary Internet Files\Content.Word\PARP Grupa PFR logo-RGB-ma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 w:rsidRPr="00EC72BE">
      <w:rPr>
        <w:noProof/>
      </w:rPr>
      <w:drawing>
        <wp:inline distT="0" distB="0" distL="0" distR="0" wp14:anchorId="647B7691" wp14:editId="6F807EF3">
          <wp:extent cx="1076325" cy="876300"/>
          <wp:effectExtent l="0" t="0" r="9525" b="0"/>
          <wp:docPr id="1205093938" name="Obraz 1205093938" descr="D:\Users\witold_kajszczak\Downloads\pols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D:\Users\witold_kajszczak\Downloads\polsk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03504"/>
    <w:multiLevelType w:val="hybridMultilevel"/>
    <w:tmpl w:val="10DAF81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245511"/>
    <w:multiLevelType w:val="hybridMultilevel"/>
    <w:tmpl w:val="23586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6439"/>
    <w:multiLevelType w:val="hybridMultilevel"/>
    <w:tmpl w:val="59EAD950"/>
    <w:lvl w:ilvl="0" w:tplc="E55827F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83098"/>
    <w:multiLevelType w:val="multilevel"/>
    <w:tmpl w:val="569AE4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6E40E2C"/>
    <w:multiLevelType w:val="hybridMultilevel"/>
    <w:tmpl w:val="5E72C2AE"/>
    <w:lvl w:ilvl="0" w:tplc="6610D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8252B"/>
    <w:multiLevelType w:val="hybridMultilevel"/>
    <w:tmpl w:val="EB00E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55E6D"/>
    <w:multiLevelType w:val="multilevel"/>
    <w:tmpl w:val="6ABE51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46B72BF"/>
    <w:multiLevelType w:val="hybridMultilevel"/>
    <w:tmpl w:val="5F78F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96E94"/>
    <w:multiLevelType w:val="multilevel"/>
    <w:tmpl w:val="D5B28D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FA6813"/>
    <w:multiLevelType w:val="hybridMultilevel"/>
    <w:tmpl w:val="5F4E9F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E5FD7"/>
    <w:multiLevelType w:val="multilevel"/>
    <w:tmpl w:val="35A8CC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asciiTheme="minorHAnsi" w:eastAsia="Calibri" w:hAnsiTheme="minorHAnsi" w:cstheme="minorHAnsi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B9E2EE9"/>
    <w:multiLevelType w:val="hybridMultilevel"/>
    <w:tmpl w:val="1D2A5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11868"/>
    <w:multiLevelType w:val="hybridMultilevel"/>
    <w:tmpl w:val="EF7C26D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84E8A"/>
    <w:multiLevelType w:val="hybridMultilevel"/>
    <w:tmpl w:val="22FA1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51096"/>
    <w:multiLevelType w:val="multilevel"/>
    <w:tmpl w:val="F5069C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CC7B0D"/>
    <w:multiLevelType w:val="multilevel"/>
    <w:tmpl w:val="15301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C656180"/>
    <w:multiLevelType w:val="multilevel"/>
    <w:tmpl w:val="3A7272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0B005F5"/>
    <w:multiLevelType w:val="hybridMultilevel"/>
    <w:tmpl w:val="914818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75049"/>
    <w:multiLevelType w:val="hybridMultilevel"/>
    <w:tmpl w:val="791EE4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452B7"/>
    <w:multiLevelType w:val="multilevel"/>
    <w:tmpl w:val="66C07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Calibri" w:eastAsia="Calibri" w:hAnsi="Calibri" w:cs="Calibr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67E090B"/>
    <w:multiLevelType w:val="multilevel"/>
    <w:tmpl w:val="455682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817082"/>
    <w:multiLevelType w:val="hybridMultilevel"/>
    <w:tmpl w:val="43C44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71430"/>
    <w:multiLevelType w:val="hybridMultilevel"/>
    <w:tmpl w:val="42A2D0EE"/>
    <w:lvl w:ilvl="0" w:tplc="E95AA0A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B7B4A3E"/>
    <w:multiLevelType w:val="hybridMultilevel"/>
    <w:tmpl w:val="D0A4C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832D3"/>
    <w:multiLevelType w:val="hybridMultilevel"/>
    <w:tmpl w:val="E7CAEB22"/>
    <w:lvl w:ilvl="0" w:tplc="0D98F1D6">
      <w:start w:val="1"/>
      <w:numFmt w:val="upperLetter"/>
      <w:lvlText w:val="%1)"/>
      <w:lvlJc w:val="left"/>
      <w:pPr>
        <w:ind w:left="1020" w:hanging="360"/>
      </w:pPr>
    </w:lvl>
    <w:lvl w:ilvl="1" w:tplc="55680062">
      <w:start w:val="1"/>
      <w:numFmt w:val="upperLetter"/>
      <w:lvlText w:val="%2)"/>
      <w:lvlJc w:val="left"/>
      <w:pPr>
        <w:ind w:left="1020" w:hanging="360"/>
      </w:pPr>
    </w:lvl>
    <w:lvl w:ilvl="2" w:tplc="02F23554">
      <w:start w:val="1"/>
      <w:numFmt w:val="upperLetter"/>
      <w:lvlText w:val="%3)"/>
      <w:lvlJc w:val="left"/>
      <w:pPr>
        <w:ind w:left="1020" w:hanging="360"/>
      </w:pPr>
    </w:lvl>
    <w:lvl w:ilvl="3" w:tplc="253CC526">
      <w:start w:val="1"/>
      <w:numFmt w:val="upperLetter"/>
      <w:lvlText w:val="%4)"/>
      <w:lvlJc w:val="left"/>
      <w:pPr>
        <w:ind w:left="1020" w:hanging="360"/>
      </w:pPr>
    </w:lvl>
    <w:lvl w:ilvl="4" w:tplc="F2727FEE">
      <w:start w:val="1"/>
      <w:numFmt w:val="upperLetter"/>
      <w:lvlText w:val="%5)"/>
      <w:lvlJc w:val="left"/>
      <w:pPr>
        <w:ind w:left="1020" w:hanging="360"/>
      </w:pPr>
    </w:lvl>
    <w:lvl w:ilvl="5" w:tplc="63D0AC7A">
      <w:start w:val="1"/>
      <w:numFmt w:val="upperLetter"/>
      <w:lvlText w:val="%6)"/>
      <w:lvlJc w:val="left"/>
      <w:pPr>
        <w:ind w:left="1020" w:hanging="360"/>
      </w:pPr>
    </w:lvl>
    <w:lvl w:ilvl="6" w:tplc="314808CA">
      <w:start w:val="1"/>
      <w:numFmt w:val="upperLetter"/>
      <w:lvlText w:val="%7)"/>
      <w:lvlJc w:val="left"/>
      <w:pPr>
        <w:ind w:left="1020" w:hanging="360"/>
      </w:pPr>
    </w:lvl>
    <w:lvl w:ilvl="7" w:tplc="7D267D1A">
      <w:start w:val="1"/>
      <w:numFmt w:val="upperLetter"/>
      <w:lvlText w:val="%8)"/>
      <w:lvlJc w:val="left"/>
      <w:pPr>
        <w:ind w:left="1020" w:hanging="360"/>
      </w:pPr>
    </w:lvl>
    <w:lvl w:ilvl="8" w:tplc="F59E56B4">
      <w:start w:val="1"/>
      <w:numFmt w:val="upperLetter"/>
      <w:lvlText w:val="%9)"/>
      <w:lvlJc w:val="left"/>
      <w:pPr>
        <w:ind w:left="1020" w:hanging="360"/>
      </w:pPr>
    </w:lvl>
  </w:abstractNum>
  <w:abstractNum w:abstractNumId="25" w15:restartNumberingAfterBreak="0">
    <w:nsid w:val="65C0382F"/>
    <w:multiLevelType w:val="hybridMultilevel"/>
    <w:tmpl w:val="3BCA3146"/>
    <w:lvl w:ilvl="0" w:tplc="914EDCEE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E4249"/>
    <w:multiLevelType w:val="multilevel"/>
    <w:tmpl w:val="FCFA9B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6A6031FF"/>
    <w:multiLevelType w:val="multilevel"/>
    <w:tmpl w:val="15301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6B031E5D"/>
    <w:multiLevelType w:val="hybridMultilevel"/>
    <w:tmpl w:val="1B32AD9E"/>
    <w:lvl w:ilvl="0" w:tplc="B380AEE0">
      <w:start w:val="1"/>
      <w:numFmt w:val="lowerLetter"/>
      <w:lvlText w:val="%1)"/>
      <w:lvlJc w:val="left"/>
      <w:pPr>
        <w:ind w:left="1854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B380AEE0">
      <w:start w:val="1"/>
      <w:numFmt w:val="lowerLetter"/>
      <w:lvlText w:val="%3)"/>
      <w:lvlJc w:val="left"/>
      <w:pPr>
        <w:ind w:left="3294" w:hanging="180"/>
      </w:pPr>
      <w:rPr>
        <w:rFonts w:ascii="Calibr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6CA40FC6"/>
    <w:multiLevelType w:val="hybridMultilevel"/>
    <w:tmpl w:val="C038C960"/>
    <w:lvl w:ilvl="0" w:tplc="23C21832">
      <w:start w:val="1"/>
      <w:numFmt w:val="upperRoman"/>
      <w:pStyle w:val="Styl1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B76AD330">
      <w:start w:val="1"/>
      <w:numFmt w:val="lowerLetter"/>
      <w:lvlText w:val="%3)"/>
      <w:lvlJc w:val="left"/>
      <w:pPr>
        <w:ind w:left="2700" w:hanging="360"/>
      </w:pPr>
      <w:rPr>
        <w:rFonts w:asciiTheme="minorHAnsi" w:eastAsia="Times New Roman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CE85B3C">
      <w:start w:val="1"/>
      <w:numFmt w:val="lowerLetter"/>
      <w:lvlText w:val="%5)"/>
      <w:lvlJc w:val="left"/>
      <w:pPr>
        <w:ind w:left="3960" w:hanging="360"/>
      </w:pPr>
      <w:rPr>
        <w:rFonts w:ascii="Calibri" w:eastAsia="Times New Roman" w:hAnsi="Calibri" w:cs="Calibri"/>
      </w:r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4A04D7"/>
    <w:multiLevelType w:val="multilevel"/>
    <w:tmpl w:val="15301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7A987508"/>
    <w:multiLevelType w:val="multilevel"/>
    <w:tmpl w:val="71345D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7B5C499D"/>
    <w:multiLevelType w:val="hybridMultilevel"/>
    <w:tmpl w:val="33A4A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FD57C5"/>
    <w:multiLevelType w:val="hybridMultilevel"/>
    <w:tmpl w:val="527E07F4"/>
    <w:lvl w:ilvl="0" w:tplc="EB5E099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D0E4CEE"/>
    <w:multiLevelType w:val="hybridMultilevel"/>
    <w:tmpl w:val="1D2A5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470925">
    <w:abstractNumId w:val="3"/>
  </w:num>
  <w:num w:numId="2" w16cid:durableId="2005546545">
    <w:abstractNumId w:val="29"/>
  </w:num>
  <w:num w:numId="3" w16cid:durableId="681397244">
    <w:abstractNumId w:val="10"/>
  </w:num>
  <w:num w:numId="4" w16cid:durableId="343018836">
    <w:abstractNumId w:val="27"/>
  </w:num>
  <w:num w:numId="5" w16cid:durableId="1691108469">
    <w:abstractNumId w:val="28"/>
  </w:num>
  <w:num w:numId="6" w16cid:durableId="303777783">
    <w:abstractNumId w:val="20"/>
  </w:num>
  <w:num w:numId="7" w16cid:durableId="106319971">
    <w:abstractNumId w:val="14"/>
  </w:num>
  <w:num w:numId="8" w16cid:durableId="1519154236">
    <w:abstractNumId w:val="8"/>
  </w:num>
  <w:num w:numId="9" w16cid:durableId="217060473">
    <w:abstractNumId w:val="19"/>
  </w:num>
  <w:num w:numId="10" w16cid:durableId="1253007253">
    <w:abstractNumId w:val="7"/>
  </w:num>
  <w:num w:numId="11" w16cid:durableId="535698411">
    <w:abstractNumId w:val="17"/>
  </w:num>
  <w:num w:numId="12" w16cid:durableId="1072657269">
    <w:abstractNumId w:val="0"/>
  </w:num>
  <w:num w:numId="13" w16cid:durableId="1906644426">
    <w:abstractNumId w:val="15"/>
  </w:num>
  <w:num w:numId="14" w16cid:durableId="1146820328">
    <w:abstractNumId w:val="4"/>
  </w:num>
  <w:num w:numId="15" w16cid:durableId="965698777">
    <w:abstractNumId w:val="12"/>
  </w:num>
  <w:num w:numId="16" w16cid:durableId="937983787">
    <w:abstractNumId w:val="13"/>
  </w:num>
  <w:num w:numId="17" w16cid:durableId="254827854">
    <w:abstractNumId w:val="9"/>
  </w:num>
  <w:num w:numId="18" w16cid:durableId="844365863">
    <w:abstractNumId w:val="6"/>
  </w:num>
  <w:num w:numId="19" w16cid:durableId="1282952616">
    <w:abstractNumId w:val="24"/>
  </w:num>
  <w:num w:numId="20" w16cid:durableId="993951542">
    <w:abstractNumId w:val="7"/>
  </w:num>
  <w:num w:numId="21" w16cid:durableId="775712752">
    <w:abstractNumId w:val="1"/>
  </w:num>
  <w:num w:numId="22" w16cid:durableId="332026367">
    <w:abstractNumId w:val="2"/>
  </w:num>
  <w:num w:numId="23" w16cid:durableId="480075452">
    <w:abstractNumId w:val="21"/>
  </w:num>
  <w:num w:numId="24" w16cid:durableId="279999018">
    <w:abstractNumId w:val="32"/>
  </w:num>
  <w:num w:numId="25" w16cid:durableId="1776054757">
    <w:abstractNumId w:val="23"/>
  </w:num>
  <w:num w:numId="26" w16cid:durableId="1478764712">
    <w:abstractNumId w:val="5"/>
  </w:num>
  <w:num w:numId="27" w16cid:durableId="952058845">
    <w:abstractNumId w:val="18"/>
  </w:num>
  <w:num w:numId="28" w16cid:durableId="1103111299">
    <w:abstractNumId w:val="34"/>
  </w:num>
  <w:num w:numId="29" w16cid:durableId="289290707">
    <w:abstractNumId w:val="22"/>
  </w:num>
  <w:num w:numId="30" w16cid:durableId="1052386910">
    <w:abstractNumId w:val="25"/>
  </w:num>
  <w:num w:numId="31" w16cid:durableId="1734691327">
    <w:abstractNumId w:val="11"/>
  </w:num>
  <w:num w:numId="32" w16cid:durableId="1682657304">
    <w:abstractNumId w:val="33"/>
  </w:num>
  <w:num w:numId="33" w16cid:durableId="429592371">
    <w:abstractNumId w:val="30"/>
  </w:num>
  <w:num w:numId="34" w16cid:durableId="2044359574">
    <w:abstractNumId w:val="31"/>
  </w:num>
  <w:num w:numId="35" w16cid:durableId="1131360787">
    <w:abstractNumId w:val="16"/>
  </w:num>
  <w:num w:numId="36" w16cid:durableId="901721876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F6"/>
    <w:rsid w:val="00000F91"/>
    <w:rsid w:val="000056CC"/>
    <w:rsid w:val="00017C84"/>
    <w:rsid w:val="000245EC"/>
    <w:rsid w:val="00024C4D"/>
    <w:rsid w:val="00033204"/>
    <w:rsid w:val="00034B5B"/>
    <w:rsid w:val="0003706D"/>
    <w:rsid w:val="000443FB"/>
    <w:rsid w:val="00065741"/>
    <w:rsid w:val="0006768F"/>
    <w:rsid w:val="00070AAA"/>
    <w:rsid w:val="00070CA0"/>
    <w:rsid w:val="0007115D"/>
    <w:rsid w:val="0007563E"/>
    <w:rsid w:val="00085B76"/>
    <w:rsid w:val="000A2C33"/>
    <w:rsid w:val="000B2DC0"/>
    <w:rsid w:val="000B7208"/>
    <w:rsid w:val="000D363B"/>
    <w:rsid w:val="000D7E7B"/>
    <w:rsid w:val="000F02DD"/>
    <w:rsid w:val="00102D36"/>
    <w:rsid w:val="00107A5D"/>
    <w:rsid w:val="00116A37"/>
    <w:rsid w:val="00122BE7"/>
    <w:rsid w:val="00125728"/>
    <w:rsid w:val="0012755C"/>
    <w:rsid w:val="00132456"/>
    <w:rsid w:val="00136036"/>
    <w:rsid w:val="00137F42"/>
    <w:rsid w:val="001413FC"/>
    <w:rsid w:val="0014711F"/>
    <w:rsid w:val="00160C61"/>
    <w:rsid w:val="00171CC7"/>
    <w:rsid w:val="00177EF0"/>
    <w:rsid w:val="00182A31"/>
    <w:rsid w:val="001846FD"/>
    <w:rsid w:val="0018643D"/>
    <w:rsid w:val="00194519"/>
    <w:rsid w:val="001A1415"/>
    <w:rsid w:val="001A78E2"/>
    <w:rsid w:val="001B0BFA"/>
    <w:rsid w:val="001B5660"/>
    <w:rsid w:val="001C10B4"/>
    <w:rsid w:val="001C2950"/>
    <w:rsid w:val="001D2276"/>
    <w:rsid w:val="001D5B4F"/>
    <w:rsid w:val="002028A6"/>
    <w:rsid w:val="00214734"/>
    <w:rsid w:val="00217C54"/>
    <w:rsid w:val="002339B2"/>
    <w:rsid w:val="00236B13"/>
    <w:rsid w:val="002520DE"/>
    <w:rsid w:val="002638D8"/>
    <w:rsid w:val="002739C8"/>
    <w:rsid w:val="002768EC"/>
    <w:rsid w:val="0028111E"/>
    <w:rsid w:val="002813C4"/>
    <w:rsid w:val="002A4255"/>
    <w:rsid w:val="002A623F"/>
    <w:rsid w:val="002A6494"/>
    <w:rsid w:val="002C0D45"/>
    <w:rsid w:val="002C284A"/>
    <w:rsid w:val="002D0957"/>
    <w:rsid w:val="002D1223"/>
    <w:rsid w:val="002E17E9"/>
    <w:rsid w:val="002F1062"/>
    <w:rsid w:val="00301463"/>
    <w:rsid w:val="00302ABD"/>
    <w:rsid w:val="00312288"/>
    <w:rsid w:val="00313B76"/>
    <w:rsid w:val="00313E60"/>
    <w:rsid w:val="00315709"/>
    <w:rsid w:val="00322562"/>
    <w:rsid w:val="00333E8E"/>
    <w:rsid w:val="00340485"/>
    <w:rsid w:val="0034157D"/>
    <w:rsid w:val="00343506"/>
    <w:rsid w:val="00353511"/>
    <w:rsid w:val="00355D02"/>
    <w:rsid w:val="003629B5"/>
    <w:rsid w:val="00373893"/>
    <w:rsid w:val="00380902"/>
    <w:rsid w:val="00383D11"/>
    <w:rsid w:val="003926AD"/>
    <w:rsid w:val="003B2418"/>
    <w:rsid w:val="003B2D08"/>
    <w:rsid w:val="003B32E4"/>
    <w:rsid w:val="003B6383"/>
    <w:rsid w:val="003B750B"/>
    <w:rsid w:val="003C19C9"/>
    <w:rsid w:val="003C569D"/>
    <w:rsid w:val="003C67D2"/>
    <w:rsid w:val="003C739F"/>
    <w:rsid w:val="003D340D"/>
    <w:rsid w:val="003D76AC"/>
    <w:rsid w:val="003E049E"/>
    <w:rsid w:val="003E66A3"/>
    <w:rsid w:val="003F23CB"/>
    <w:rsid w:val="003F5E9C"/>
    <w:rsid w:val="00410E5C"/>
    <w:rsid w:val="00421CA2"/>
    <w:rsid w:val="0042326D"/>
    <w:rsid w:val="00435BA9"/>
    <w:rsid w:val="004429DA"/>
    <w:rsid w:val="00456FE5"/>
    <w:rsid w:val="004618CB"/>
    <w:rsid w:val="004637E4"/>
    <w:rsid w:val="00471272"/>
    <w:rsid w:val="00482286"/>
    <w:rsid w:val="0049576A"/>
    <w:rsid w:val="00497FD5"/>
    <w:rsid w:val="004A313A"/>
    <w:rsid w:val="004A3D13"/>
    <w:rsid w:val="004A5355"/>
    <w:rsid w:val="004B609C"/>
    <w:rsid w:val="004D538E"/>
    <w:rsid w:val="004E0428"/>
    <w:rsid w:val="004F3638"/>
    <w:rsid w:val="00502540"/>
    <w:rsid w:val="005249F8"/>
    <w:rsid w:val="00526D21"/>
    <w:rsid w:val="00526E04"/>
    <w:rsid w:val="005354AF"/>
    <w:rsid w:val="00537209"/>
    <w:rsid w:val="00547EE7"/>
    <w:rsid w:val="0055376E"/>
    <w:rsid w:val="005759D6"/>
    <w:rsid w:val="00581C75"/>
    <w:rsid w:val="00582750"/>
    <w:rsid w:val="00587DDB"/>
    <w:rsid w:val="005B0CCA"/>
    <w:rsid w:val="005C1794"/>
    <w:rsid w:val="005C6EF1"/>
    <w:rsid w:val="00605695"/>
    <w:rsid w:val="0061485D"/>
    <w:rsid w:val="00622467"/>
    <w:rsid w:val="006265C6"/>
    <w:rsid w:val="00627F9A"/>
    <w:rsid w:val="00635DF4"/>
    <w:rsid w:val="00642B60"/>
    <w:rsid w:val="00645E2F"/>
    <w:rsid w:val="006542A9"/>
    <w:rsid w:val="00663EB4"/>
    <w:rsid w:val="0066709B"/>
    <w:rsid w:val="0067018C"/>
    <w:rsid w:val="00672AA7"/>
    <w:rsid w:val="0069119F"/>
    <w:rsid w:val="0069336B"/>
    <w:rsid w:val="006933B1"/>
    <w:rsid w:val="006970D5"/>
    <w:rsid w:val="006977F0"/>
    <w:rsid w:val="006B25DC"/>
    <w:rsid w:val="006B7191"/>
    <w:rsid w:val="006C4685"/>
    <w:rsid w:val="006C71C9"/>
    <w:rsid w:val="006D33D0"/>
    <w:rsid w:val="006D5572"/>
    <w:rsid w:val="006E2D63"/>
    <w:rsid w:val="006F0FC7"/>
    <w:rsid w:val="00706219"/>
    <w:rsid w:val="00711BF7"/>
    <w:rsid w:val="00713947"/>
    <w:rsid w:val="007220E8"/>
    <w:rsid w:val="00723684"/>
    <w:rsid w:val="0073527E"/>
    <w:rsid w:val="007353F3"/>
    <w:rsid w:val="00741B7D"/>
    <w:rsid w:val="00742B8D"/>
    <w:rsid w:val="007477AD"/>
    <w:rsid w:val="007578FB"/>
    <w:rsid w:val="007635C4"/>
    <w:rsid w:val="0076683E"/>
    <w:rsid w:val="00783B03"/>
    <w:rsid w:val="00784036"/>
    <w:rsid w:val="00787C90"/>
    <w:rsid w:val="00797F24"/>
    <w:rsid w:val="007A44B5"/>
    <w:rsid w:val="007B74FE"/>
    <w:rsid w:val="007C3556"/>
    <w:rsid w:val="007C362C"/>
    <w:rsid w:val="007C6283"/>
    <w:rsid w:val="007D27FC"/>
    <w:rsid w:val="007E358D"/>
    <w:rsid w:val="007E4188"/>
    <w:rsid w:val="007F0BD8"/>
    <w:rsid w:val="007F14F8"/>
    <w:rsid w:val="007F26FE"/>
    <w:rsid w:val="00806048"/>
    <w:rsid w:val="008116BC"/>
    <w:rsid w:val="008277DA"/>
    <w:rsid w:val="00832685"/>
    <w:rsid w:val="0083383B"/>
    <w:rsid w:val="00833AF2"/>
    <w:rsid w:val="00834726"/>
    <w:rsid w:val="00836204"/>
    <w:rsid w:val="008445BF"/>
    <w:rsid w:val="00850E17"/>
    <w:rsid w:val="00864F63"/>
    <w:rsid w:val="00876679"/>
    <w:rsid w:val="008828BC"/>
    <w:rsid w:val="00882DF5"/>
    <w:rsid w:val="00883093"/>
    <w:rsid w:val="00885EFB"/>
    <w:rsid w:val="00890CB8"/>
    <w:rsid w:val="008920A9"/>
    <w:rsid w:val="0089219C"/>
    <w:rsid w:val="00892564"/>
    <w:rsid w:val="00897057"/>
    <w:rsid w:val="00897842"/>
    <w:rsid w:val="008A07A7"/>
    <w:rsid w:val="008A7710"/>
    <w:rsid w:val="008A7BEA"/>
    <w:rsid w:val="008B6A71"/>
    <w:rsid w:val="008C1C84"/>
    <w:rsid w:val="008C2112"/>
    <w:rsid w:val="008C499E"/>
    <w:rsid w:val="008C6612"/>
    <w:rsid w:val="008C70A5"/>
    <w:rsid w:val="008C7FD7"/>
    <w:rsid w:val="008D7E18"/>
    <w:rsid w:val="008E185A"/>
    <w:rsid w:val="008E5B1E"/>
    <w:rsid w:val="008E6985"/>
    <w:rsid w:val="008E6F5E"/>
    <w:rsid w:val="008F09BC"/>
    <w:rsid w:val="00910954"/>
    <w:rsid w:val="009138BF"/>
    <w:rsid w:val="009315DB"/>
    <w:rsid w:val="009439C5"/>
    <w:rsid w:val="009543A2"/>
    <w:rsid w:val="00971619"/>
    <w:rsid w:val="00972218"/>
    <w:rsid w:val="00984215"/>
    <w:rsid w:val="00986779"/>
    <w:rsid w:val="00986DC4"/>
    <w:rsid w:val="009A0F71"/>
    <w:rsid w:val="009A6393"/>
    <w:rsid w:val="009C2104"/>
    <w:rsid w:val="009E02C6"/>
    <w:rsid w:val="009E1517"/>
    <w:rsid w:val="009F5691"/>
    <w:rsid w:val="009F67BC"/>
    <w:rsid w:val="00A006FD"/>
    <w:rsid w:val="00A009FF"/>
    <w:rsid w:val="00A0600A"/>
    <w:rsid w:val="00A075B2"/>
    <w:rsid w:val="00A267B6"/>
    <w:rsid w:val="00A30AF3"/>
    <w:rsid w:val="00A33938"/>
    <w:rsid w:val="00A3557A"/>
    <w:rsid w:val="00A40A63"/>
    <w:rsid w:val="00A42B83"/>
    <w:rsid w:val="00A5065A"/>
    <w:rsid w:val="00A560BF"/>
    <w:rsid w:val="00A705F7"/>
    <w:rsid w:val="00A7437A"/>
    <w:rsid w:val="00A768B9"/>
    <w:rsid w:val="00A85263"/>
    <w:rsid w:val="00A90C76"/>
    <w:rsid w:val="00A91239"/>
    <w:rsid w:val="00A92331"/>
    <w:rsid w:val="00AA173F"/>
    <w:rsid w:val="00AC5817"/>
    <w:rsid w:val="00AC7110"/>
    <w:rsid w:val="00AD6559"/>
    <w:rsid w:val="00AE4BE8"/>
    <w:rsid w:val="00AE5598"/>
    <w:rsid w:val="00AE55A8"/>
    <w:rsid w:val="00AF5E46"/>
    <w:rsid w:val="00B1682A"/>
    <w:rsid w:val="00B34D6B"/>
    <w:rsid w:val="00B40E97"/>
    <w:rsid w:val="00B44CBD"/>
    <w:rsid w:val="00B52726"/>
    <w:rsid w:val="00B56F36"/>
    <w:rsid w:val="00B629C3"/>
    <w:rsid w:val="00B702E8"/>
    <w:rsid w:val="00B749BE"/>
    <w:rsid w:val="00B90664"/>
    <w:rsid w:val="00B9177C"/>
    <w:rsid w:val="00BB11C3"/>
    <w:rsid w:val="00BB1917"/>
    <w:rsid w:val="00BD7BB0"/>
    <w:rsid w:val="00BE2F14"/>
    <w:rsid w:val="00BE673D"/>
    <w:rsid w:val="00C01336"/>
    <w:rsid w:val="00C102B0"/>
    <w:rsid w:val="00C11A7F"/>
    <w:rsid w:val="00C33E85"/>
    <w:rsid w:val="00C34CA7"/>
    <w:rsid w:val="00C66BB3"/>
    <w:rsid w:val="00C675CD"/>
    <w:rsid w:val="00C860A0"/>
    <w:rsid w:val="00C963D9"/>
    <w:rsid w:val="00CB2842"/>
    <w:rsid w:val="00CC3393"/>
    <w:rsid w:val="00CC5655"/>
    <w:rsid w:val="00CC62FB"/>
    <w:rsid w:val="00CD5A93"/>
    <w:rsid w:val="00CD70F8"/>
    <w:rsid w:val="00CE055D"/>
    <w:rsid w:val="00CF19F3"/>
    <w:rsid w:val="00CF64D0"/>
    <w:rsid w:val="00CF7D0D"/>
    <w:rsid w:val="00D01D2F"/>
    <w:rsid w:val="00D118FC"/>
    <w:rsid w:val="00D25EEE"/>
    <w:rsid w:val="00D30E91"/>
    <w:rsid w:val="00D350B2"/>
    <w:rsid w:val="00D4236F"/>
    <w:rsid w:val="00D446EE"/>
    <w:rsid w:val="00D46C18"/>
    <w:rsid w:val="00D52B26"/>
    <w:rsid w:val="00D92707"/>
    <w:rsid w:val="00DA0503"/>
    <w:rsid w:val="00DA2B55"/>
    <w:rsid w:val="00DB52FF"/>
    <w:rsid w:val="00DC3EE6"/>
    <w:rsid w:val="00DD01D3"/>
    <w:rsid w:val="00DD3B88"/>
    <w:rsid w:val="00DE4416"/>
    <w:rsid w:val="00E22A93"/>
    <w:rsid w:val="00E3194C"/>
    <w:rsid w:val="00E33050"/>
    <w:rsid w:val="00E34F07"/>
    <w:rsid w:val="00E36574"/>
    <w:rsid w:val="00E4307C"/>
    <w:rsid w:val="00E4481B"/>
    <w:rsid w:val="00E45DDA"/>
    <w:rsid w:val="00E52F68"/>
    <w:rsid w:val="00E548BB"/>
    <w:rsid w:val="00E62510"/>
    <w:rsid w:val="00E70E97"/>
    <w:rsid w:val="00E765DB"/>
    <w:rsid w:val="00E83B01"/>
    <w:rsid w:val="00E8588C"/>
    <w:rsid w:val="00E93B0E"/>
    <w:rsid w:val="00E9598E"/>
    <w:rsid w:val="00EA4A5B"/>
    <w:rsid w:val="00EA6CE2"/>
    <w:rsid w:val="00EB7B9C"/>
    <w:rsid w:val="00EB7BCD"/>
    <w:rsid w:val="00EC535B"/>
    <w:rsid w:val="00EC7CAF"/>
    <w:rsid w:val="00ED4764"/>
    <w:rsid w:val="00ED5E12"/>
    <w:rsid w:val="00ED665A"/>
    <w:rsid w:val="00ED6BB2"/>
    <w:rsid w:val="00EF03F4"/>
    <w:rsid w:val="00EF58F9"/>
    <w:rsid w:val="00F271F6"/>
    <w:rsid w:val="00F3603E"/>
    <w:rsid w:val="00F37484"/>
    <w:rsid w:val="00F50BE2"/>
    <w:rsid w:val="00F576DD"/>
    <w:rsid w:val="00F64043"/>
    <w:rsid w:val="00F70C1B"/>
    <w:rsid w:val="00FA17E8"/>
    <w:rsid w:val="00FC1F09"/>
    <w:rsid w:val="00FE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7471A5"/>
  <w15:chartTrackingRefBased/>
  <w15:docId w15:val="{2164BD0F-0ECD-4C62-8410-082F62E2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1F6"/>
    <w:pPr>
      <w:spacing w:after="0" w:line="280" w:lineRule="exact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271F6"/>
    <w:pPr>
      <w:keepNext/>
      <w:spacing w:after="320" w:line="319" w:lineRule="auto"/>
      <w:outlineLvl w:val="0"/>
    </w:pPr>
    <w:rPr>
      <w:b/>
      <w:bCs/>
      <w:kern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71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71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1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71F6"/>
    <w:rPr>
      <w:rFonts w:ascii="Times New Roman" w:eastAsia="Times New Roman" w:hAnsi="Times New Roman" w:cs="Times New Roman"/>
      <w:b/>
      <w:bCs/>
      <w:kern w:val="32"/>
      <w:sz w:val="18"/>
      <w:szCs w:val="32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271F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71F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71F6"/>
    <w:rPr>
      <w:rFonts w:asciiTheme="majorHAnsi" w:eastAsiaTheme="majorEastAsia" w:hAnsiTheme="majorHAnsi" w:cstheme="majorBidi"/>
      <w:color w:val="2F5496" w:themeColor="accent1" w:themeShade="BF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271F6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271F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271F6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271F6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F271F6"/>
    <w:rPr>
      <w:color w:val="0563C1"/>
      <w:u w:val="single"/>
    </w:rPr>
  </w:style>
  <w:style w:type="paragraph" w:customStyle="1" w:styleId="Podstawowyakapit">
    <w:name w:val="[Podstawowy akapit]"/>
    <w:basedOn w:val="Normalny"/>
    <w:uiPriority w:val="99"/>
    <w:rsid w:val="00F271F6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1F6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1F6"/>
    <w:pPr>
      <w:spacing w:line="240" w:lineRule="auto"/>
    </w:pPr>
    <w:rPr>
      <w:rFonts w:ascii="Segoe UI" w:hAnsi="Segoe UI"/>
      <w:lang w:val="x-none" w:eastAsia="x-none"/>
    </w:rPr>
  </w:style>
  <w:style w:type="character" w:customStyle="1" w:styleId="TekstdymkaZnak1">
    <w:name w:val="Tekst dymka Znak1"/>
    <w:basedOn w:val="Domylnaczcionkaakapitu"/>
    <w:uiPriority w:val="99"/>
    <w:semiHidden/>
    <w:rsid w:val="00F271F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"/>
    <w:basedOn w:val="Normalny"/>
    <w:link w:val="AkapitzlistZnak"/>
    <w:uiPriority w:val="34"/>
    <w:qFormat/>
    <w:rsid w:val="00F271F6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F271F6"/>
    <w:rPr>
      <w:rFonts w:ascii="Calibri" w:eastAsia="Calibri" w:hAnsi="Calibri" w:cs="Times New Roman"/>
      <w:lang w:val="x-none"/>
    </w:rPr>
  </w:style>
  <w:style w:type="character" w:styleId="Pogrubienie">
    <w:name w:val="Strong"/>
    <w:uiPriority w:val="22"/>
    <w:qFormat/>
    <w:rsid w:val="00F271F6"/>
    <w:rPr>
      <w:b/>
      <w:bCs/>
    </w:rPr>
  </w:style>
  <w:style w:type="paragraph" w:customStyle="1" w:styleId="Akapitzlist3">
    <w:name w:val="Akapit z listą3"/>
    <w:basedOn w:val="Normalny"/>
    <w:rsid w:val="00F271F6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Pisma">
    <w:name w:val="Pisma"/>
    <w:basedOn w:val="Normalny"/>
    <w:rsid w:val="00F271F6"/>
    <w:pPr>
      <w:autoSpaceDE w:val="0"/>
      <w:autoSpaceDN w:val="0"/>
      <w:spacing w:line="240" w:lineRule="auto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F271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71F6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71F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71F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71F6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F271F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71F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71F6"/>
    <w:rPr>
      <w:sz w:val="20"/>
      <w:szCs w:val="20"/>
      <w:lang w:val="x-none" w:eastAsia="x-none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F271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271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Bezodstpw">
    <w:name w:val="No Spacing"/>
    <w:basedOn w:val="Normalny"/>
    <w:uiPriority w:val="1"/>
    <w:qFormat/>
    <w:rsid w:val="00F271F6"/>
    <w:pPr>
      <w:spacing w:before="240" w:line="240" w:lineRule="auto"/>
      <w:jc w:val="left"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71F6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71F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nhideWhenUsed/>
    <w:rsid w:val="00F271F6"/>
    <w:rPr>
      <w:vertAlign w:val="superscript"/>
    </w:rPr>
  </w:style>
  <w:style w:type="paragraph" w:customStyle="1" w:styleId="Styl1">
    <w:name w:val="Styl1"/>
    <w:basedOn w:val="Akapitzlist"/>
    <w:link w:val="Styl1Znak"/>
    <w:rsid w:val="00F271F6"/>
    <w:pPr>
      <w:numPr>
        <w:numId w:val="2"/>
      </w:numPr>
      <w:spacing w:after="0"/>
      <w:ind w:left="567" w:hanging="567"/>
    </w:pPr>
    <w:rPr>
      <w:rFonts w:cstheme="minorHAnsi"/>
      <w:b/>
      <w:sz w:val="24"/>
      <w:szCs w:val="24"/>
      <w:u w:val="single"/>
    </w:rPr>
  </w:style>
  <w:style w:type="character" w:customStyle="1" w:styleId="Styl1Znak">
    <w:name w:val="Styl1 Znak"/>
    <w:basedOn w:val="AkapitzlistZnak"/>
    <w:link w:val="Styl1"/>
    <w:rsid w:val="00F271F6"/>
    <w:rPr>
      <w:rFonts w:ascii="Calibri" w:eastAsia="Calibri" w:hAnsi="Calibri" w:cstheme="minorHAnsi"/>
      <w:b/>
      <w:sz w:val="24"/>
      <w:szCs w:val="24"/>
      <w:u w:val="single"/>
      <w:lang w:val="x-none"/>
    </w:rPr>
  </w:style>
  <w:style w:type="paragraph" w:styleId="Poprawka">
    <w:name w:val="Revision"/>
    <w:hidden/>
    <w:uiPriority w:val="99"/>
    <w:semiHidden/>
    <w:rsid w:val="006933B1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BD7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5249F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2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FFD5A-A5A0-4E81-8795-1DEBEF228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2619</TotalTime>
  <Pages>8</Pages>
  <Words>2210</Words>
  <Characters>13265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Kizlich Justyna</dc:creator>
  <cp:keywords/>
  <dc:description/>
  <cp:lastModifiedBy>Kozina Tomasz</cp:lastModifiedBy>
  <cp:revision>138</cp:revision>
  <dcterms:created xsi:type="dcterms:W3CDTF">2023-03-24T12:40:00Z</dcterms:created>
  <dcterms:modified xsi:type="dcterms:W3CDTF">2024-07-24T09:24:00Z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b86954de-19e7-4459-99f4-31ab78f549b5</vt:lpwstr>
  </property>
</Properties>
</file>